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B379" w14:textId="77777777" w:rsidR="0042789D" w:rsidRDefault="00E55355">
      <w:pPr>
        <w:pStyle w:val="Heading1"/>
        <w:spacing w:before="74" w:line="242" w:lineRule="auto"/>
        <w:ind w:right="2597"/>
      </w:pPr>
      <w:r>
        <w:rPr>
          <w:color w:val="0F4F75"/>
        </w:rPr>
        <w:t>Pupil</w:t>
      </w:r>
      <w:r>
        <w:rPr>
          <w:color w:val="0F4F75"/>
          <w:spacing w:val="-25"/>
        </w:rPr>
        <w:t xml:space="preserve"> </w:t>
      </w:r>
      <w:r>
        <w:rPr>
          <w:color w:val="0F4F75"/>
        </w:rPr>
        <w:t>premium</w:t>
      </w:r>
      <w:r>
        <w:rPr>
          <w:color w:val="0F4F75"/>
          <w:spacing w:val="-19"/>
        </w:rPr>
        <w:t xml:space="preserve"> </w:t>
      </w:r>
      <w:r>
        <w:rPr>
          <w:color w:val="0F4F75"/>
        </w:rPr>
        <w:t>strategy statement – Drake Primary School</w:t>
      </w:r>
    </w:p>
    <w:p w14:paraId="6621E845" w14:textId="77777777" w:rsidR="0042789D" w:rsidRDefault="0042789D">
      <w:pPr>
        <w:pStyle w:val="BodyText"/>
        <w:spacing w:before="408"/>
        <w:rPr>
          <w:rFonts w:ascii="Arial"/>
          <w:b/>
          <w:sz w:val="36"/>
        </w:rPr>
      </w:pPr>
    </w:p>
    <w:p w14:paraId="3DD88B90" w14:textId="77777777" w:rsidR="0042789D" w:rsidRDefault="00E55355">
      <w:pPr>
        <w:pStyle w:val="BodyText"/>
        <w:spacing w:line="288" w:lineRule="auto"/>
        <w:ind w:left="149" w:right="239"/>
      </w:pPr>
      <w:r>
        <w:rPr>
          <w:color w:val="0D0D0D"/>
        </w:rPr>
        <w:t>This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statement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details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our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school’s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use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pupil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premium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(and recovery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premium)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funding to help improve the attainment of our disadvantaged pupils.</w:t>
      </w:r>
    </w:p>
    <w:p w14:paraId="376EEDC0" w14:textId="77777777" w:rsidR="0042789D" w:rsidRDefault="00E55355">
      <w:pPr>
        <w:pStyle w:val="BodyText"/>
        <w:spacing w:before="238" w:line="288" w:lineRule="auto"/>
        <w:ind w:left="149" w:right="148"/>
      </w:pPr>
      <w:r>
        <w:rPr>
          <w:color w:val="0D0D0D"/>
        </w:rPr>
        <w:t>It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outlines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our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pupil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premium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strategy,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how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we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intend to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spend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the funding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this academic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year and the outcomes for disadvantaged pupils last academic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year.</w:t>
      </w:r>
    </w:p>
    <w:p w14:paraId="35A3C1CE" w14:textId="77777777" w:rsidR="0042789D" w:rsidRDefault="0042789D">
      <w:pPr>
        <w:pStyle w:val="BodyText"/>
        <w:spacing w:before="212"/>
      </w:pPr>
    </w:p>
    <w:p w14:paraId="664EDA9E" w14:textId="77777777" w:rsidR="0042789D" w:rsidRDefault="00E55355">
      <w:pPr>
        <w:ind w:left="149"/>
        <w:rPr>
          <w:rFonts w:ascii="Arial"/>
          <w:b/>
          <w:sz w:val="31"/>
        </w:rPr>
      </w:pPr>
      <w:r>
        <w:rPr>
          <w:rFonts w:ascii="Arial"/>
          <w:b/>
          <w:color w:val="0F4F75"/>
          <w:sz w:val="31"/>
        </w:rPr>
        <w:t>School</w:t>
      </w:r>
      <w:r>
        <w:rPr>
          <w:rFonts w:ascii="Arial"/>
          <w:b/>
          <w:color w:val="0F4F75"/>
          <w:spacing w:val="22"/>
          <w:sz w:val="31"/>
        </w:rPr>
        <w:t xml:space="preserve"> </w:t>
      </w:r>
      <w:r>
        <w:rPr>
          <w:rFonts w:ascii="Arial"/>
          <w:b/>
          <w:color w:val="0F4F75"/>
          <w:spacing w:val="-2"/>
          <w:sz w:val="31"/>
        </w:rPr>
        <w:t>overview</w:t>
      </w:r>
    </w:p>
    <w:p w14:paraId="7A25D6FB" w14:textId="77777777" w:rsidR="0042789D" w:rsidRDefault="0042789D">
      <w:pPr>
        <w:pStyle w:val="BodyText"/>
        <w:spacing w:before="20"/>
        <w:rPr>
          <w:rFonts w:ascii="Arial"/>
          <w:b/>
          <w:sz w:val="20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3"/>
        <w:gridCol w:w="2974"/>
      </w:tblGrid>
      <w:tr w:rsidR="0042789D" w14:paraId="5843C229" w14:textId="77777777">
        <w:trPr>
          <w:trHeight w:val="390"/>
        </w:trPr>
        <w:tc>
          <w:tcPr>
            <w:tcW w:w="6533" w:type="dxa"/>
            <w:shd w:val="clear" w:color="auto" w:fill="D7E1E9"/>
          </w:tcPr>
          <w:p w14:paraId="18B5577E" w14:textId="77777777" w:rsidR="0042789D" w:rsidRDefault="00E55355">
            <w:pPr>
              <w:pStyle w:val="TableParagraph"/>
              <w:spacing w:before="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D0D0D"/>
                <w:spacing w:val="-2"/>
                <w:sz w:val="24"/>
              </w:rPr>
              <w:t>Detail</w:t>
            </w:r>
          </w:p>
        </w:tc>
        <w:tc>
          <w:tcPr>
            <w:tcW w:w="2974" w:type="dxa"/>
            <w:shd w:val="clear" w:color="auto" w:fill="D7E1E9"/>
          </w:tcPr>
          <w:p w14:paraId="7FEA3D6F" w14:textId="77777777" w:rsidR="0042789D" w:rsidRDefault="00E55355">
            <w:pPr>
              <w:pStyle w:val="TableParagraph"/>
              <w:spacing w:before="30"/>
              <w:ind w:left="1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D0D0D"/>
                <w:spacing w:val="-4"/>
                <w:sz w:val="24"/>
              </w:rPr>
              <w:t>Data</w:t>
            </w:r>
          </w:p>
        </w:tc>
      </w:tr>
      <w:tr w:rsidR="0042789D" w14:paraId="5B1057AC" w14:textId="77777777">
        <w:trPr>
          <w:trHeight w:val="390"/>
        </w:trPr>
        <w:tc>
          <w:tcPr>
            <w:tcW w:w="6533" w:type="dxa"/>
          </w:tcPr>
          <w:p w14:paraId="3A7C7C08" w14:textId="77777777" w:rsidR="0042789D" w:rsidRDefault="00E55355">
            <w:pPr>
              <w:pStyle w:val="TableParagraph"/>
              <w:spacing w:before="45"/>
              <w:rPr>
                <w:sz w:val="24"/>
              </w:rPr>
            </w:pPr>
            <w:r>
              <w:rPr>
                <w:color w:val="0D0D0D"/>
                <w:sz w:val="24"/>
              </w:rPr>
              <w:t>Number</w:t>
            </w:r>
            <w:r>
              <w:rPr>
                <w:color w:val="0D0D0D"/>
                <w:spacing w:val="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of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pupils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in</w:t>
            </w:r>
            <w:r>
              <w:rPr>
                <w:color w:val="0D0D0D"/>
                <w:spacing w:val="-14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school</w:t>
            </w:r>
          </w:p>
        </w:tc>
        <w:tc>
          <w:tcPr>
            <w:tcW w:w="2974" w:type="dxa"/>
          </w:tcPr>
          <w:p w14:paraId="54AF1047" w14:textId="77777777" w:rsidR="0042789D" w:rsidRDefault="00E55355">
            <w:pPr>
              <w:pStyle w:val="TableParagraph"/>
              <w:spacing w:before="45"/>
              <w:ind w:left="113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420</w:t>
            </w:r>
          </w:p>
        </w:tc>
      </w:tr>
      <w:tr w:rsidR="0042789D" w14:paraId="289D4AF0" w14:textId="77777777">
        <w:trPr>
          <w:trHeight w:val="390"/>
        </w:trPr>
        <w:tc>
          <w:tcPr>
            <w:tcW w:w="6533" w:type="dxa"/>
          </w:tcPr>
          <w:p w14:paraId="1D004032" w14:textId="77777777" w:rsidR="0042789D" w:rsidRDefault="00E55355">
            <w:pPr>
              <w:pStyle w:val="TableParagraph"/>
              <w:spacing w:before="60"/>
              <w:rPr>
                <w:sz w:val="24"/>
              </w:rPr>
            </w:pPr>
            <w:r>
              <w:rPr>
                <w:color w:val="0D0D0D"/>
                <w:sz w:val="24"/>
              </w:rPr>
              <w:t>Proportion</w:t>
            </w:r>
            <w:r>
              <w:rPr>
                <w:color w:val="0D0D0D"/>
                <w:spacing w:val="-1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(%)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of</w:t>
            </w:r>
            <w:r>
              <w:rPr>
                <w:color w:val="0D0D0D"/>
                <w:spacing w:val="-1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pupil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premium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eligible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pupils</w:t>
            </w:r>
          </w:p>
        </w:tc>
        <w:tc>
          <w:tcPr>
            <w:tcW w:w="2974" w:type="dxa"/>
          </w:tcPr>
          <w:p w14:paraId="2DAB886B" w14:textId="77777777" w:rsidR="0042789D" w:rsidRDefault="00E55355">
            <w:pPr>
              <w:pStyle w:val="TableParagraph"/>
              <w:spacing w:before="60"/>
              <w:ind w:left="113"/>
              <w:rPr>
                <w:sz w:val="24"/>
              </w:rPr>
            </w:pPr>
            <w:r>
              <w:rPr>
                <w:color w:val="0D0D0D"/>
                <w:sz w:val="24"/>
              </w:rPr>
              <w:t>17.4%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(73</w:t>
            </w:r>
            <w:r>
              <w:rPr>
                <w:color w:val="0D0D0D"/>
                <w:spacing w:val="-12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pupils)</w:t>
            </w:r>
          </w:p>
        </w:tc>
      </w:tr>
      <w:tr w:rsidR="0042789D" w14:paraId="2984D1C4" w14:textId="77777777">
        <w:trPr>
          <w:trHeight w:val="660"/>
        </w:trPr>
        <w:tc>
          <w:tcPr>
            <w:tcW w:w="6533" w:type="dxa"/>
          </w:tcPr>
          <w:p w14:paraId="35509967" w14:textId="77777777" w:rsidR="0042789D" w:rsidRDefault="00E55355">
            <w:pPr>
              <w:pStyle w:val="TableParagraph"/>
              <w:spacing w:before="75" w:line="223" w:lineRule="auto"/>
              <w:rPr>
                <w:rFonts w:ascii="Arial"/>
                <w:b/>
                <w:sz w:val="24"/>
              </w:rPr>
            </w:pPr>
            <w:r>
              <w:rPr>
                <w:color w:val="0D0D0D"/>
                <w:sz w:val="24"/>
              </w:rPr>
              <w:t>Academic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year/years</w:t>
            </w:r>
            <w:r>
              <w:rPr>
                <w:color w:val="0D0D0D"/>
                <w:spacing w:val="4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that our current</w:t>
            </w:r>
            <w:r>
              <w:rPr>
                <w:color w:val="0D0D0D"/>
                <w:spacing w:val="3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pupil premium strategy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plan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covers</w:t>
            </w:r>
            <w:r>
              <w:rPr>
                <w:color w:val="0D0D0D"/>
                <w:spacing w:val="16"/>
                <w:sz w:val="24"/>
              </w:rPr>
              <w:t xml:space="preserve"> </w:t>
            </w:r>
            <w:r>
              <w:rPr>
                <w:rFonts w:ascii="Arial"/>
                <w:b/>
                <w:color w:val="0D0D0D"/>
                <w:sz w:val="24"/>
              </w:rPr>
              <w:t>(</w:t>
            </w:r>
            <w:proofErr w:type="gramStart"/>
            <w:r>
              <w:rPr>
                <w:rFonts w:ascii="Arial"/>
                <w:b/>
                <w:color w:val="0D0D0D"/>
                <w:sz w:val="24"/>
              </w:rPr>
              <w:t>3</w:t>
            </w:r>
            <w:r>
              <w:rPr>
                <w:rFonts w:ascii="Arial"/>
                <w:b/>
                <w:color w:val="0D0D0D"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color w:val="0D0D0D"/>
                <w:sz w:val="24"/>
              </w:rPr>
              <w:t>year</w:t>
            </w:r>
            <w:proofErr w:type="gramEnd"/>
            <w:r>
              <w:rPr>
                <w:rFonts w:ascii="Arial"/>
                <w:b/>
                <w:color w:val="0D0D0D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0D0D0D"/>
                <w:sz w:val="24"/>
              </w:rPr>
              <w:t>plans</w:t>
            </w:r>
            <w:r>
              <w:rPr>
                <w:rFonts w:ascii="Arial"/>
                <w:b/>
                <w:color w:val="0D0D0D"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color w:val="0D0D0D"/>
                <w:sz w:val="24"/>
              </w:rPr>
              <w:t>are</w:t>
            </w:r>
            <w:r>
              <w:rPr>
                <w:rFonts w:ascii="Arial"/>
                <w:b/>
                <w:color w:val="0D0D0D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D0D0D"/>
                <w:sz w:val="24"/>
              </w:rPr>
              <w:t>recommended)</w:t>
            </w:r>
          </w:p>
        </w:tc>
        <w:tc>
          <w:tcPr>
            <w:tcW w:w="2974" w:type="dxa"/>
          </w:tcPr>
          <w:p w14:paraId="7019D171" w14:textId="5EAC9F12" w:rsidR="0042789D" w:rsidRDefault="00E55355">
            <w:pPr>
              <w:pStyle w:val="TableParagraph"/>
              <w:spacing w:before="60"/>
              <w:ind w:left="173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2023-</w:t>
            </w:r>
            <w:r>
              <w:rPr>
                <w:color w:val="0D0D0D"/>
                <w:spacing w:val="-5"/>
                <w:sz w:val="24"/>
              </w:rPr>
              <w:t>2</w:t>
            </w:r>
            <w:r w:rsidR="00937478">
              <w:rPr>
                <w:color w:val="0D0D0D"/>
                <w:spacing w:val="-5"/>
                <w:sz w:val="24"/>
              </w:rPr>
              <w:t>4, 24-25, 25-26</w:t>
            </w:r>
          </w:p>
        </w:tc>
      </w:tr>
      <w:tr w:rsidR="0042789D" w14:paraId="27F5DE60" w14:textId="77777777">
        <w:trPr>
          <w:trHeight w:val="390"/>
        </w:trPr>
        <w:tc>
          <w:tcPr>
            <w:tcW w:w="6533" w:type="dxa"/>
          </w:tcPr>
          <w:p w14:paraId="67700D77" w14:textId="77777777" w:rsidR="0042789D" w:rsidRDefault="00E55355">
            <w:pPr>
              <w:pStyle w:val="TableParagraph"/>
              <w:spacing w:before="60"/>
              <w:rPr>
                <w:sz w:val="24"/>
              </w:rPr>
            </w:pPr>
            <w:r>
              <w:rPr>
                <w:color w:val="0D0D0D"/>
                <w:sz w:val="24"/>
              </w:rPr>
              <w:t>Date</w:t>
            </w:r>
            <w:r>
              <w:rPr>
                <w:color w:val="0D0D0D"/>
                <w:spacing w:val="-1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this</w:t>
            </w:r>
            <w:r>
              <w:rPr>
                <w:color w:val="0D0D0D"/>
                <w:spacing w:val="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statement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was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published</w:t>
            </w:r>
          </w:p>
        </w:tc>
        <w:tc>
          <w:tcPr>
            <w:tcW w:w="2974" w:type="dxa"/>
          </w:tcPr>
          <w:p w14:paraId="50C17016" w14:textId="61E19712" w:rsidR="0042789D" w:rsidRDefault="00937478">
            <w:pPr>
              <w:pStyle w:val="TableParagraph"/>
              <w:spacing w:before="60"/>
              <w:ind w:left="173"/>
              <w:rPr>
                <w:sz w:val="24"/>
              </w:rPr>
            </w:pPr>
            <w:r>
              <w:rPr>
                <w:sz w:val="24"/>
              </w:rPr>
              <w:t>Nov/Dec 2025</w:t>
            </w:r>
          </w:p>
        </w:tc>
      </w:tr>
      <w:tr w:rsidR="0042789D" w14:paraId="5F9387E0" w14:textId="77777777">
        <w:trPr>
          <w:trHeight w:val="405"/>
        </w:trPr>
        <w:tc>
          <w:tcPr>
            <w:tcW w:w="6533" w:type="dxa"/>
          </w:tcPr>
          <w:p w14:paraId="1E60CF4F" w14:textId="77777777" w:rsidR="0042789D" w:rsidRDefault="00E55355">
            <w:pPr>
              <w:pStyle w:val="TableParagraph"/>
              <w:spacing w:before="60"/>
              <w:rPr>
                <w:sz w:val="24"/>
              </w:rPr>
            </w:pPr>
            <w:r>
              <w:rPr>
                <w:color w:val="0D0D0D"/>
                <w:sz w:val="24"/>
              </w:rPr>
              <w:t>Date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on</w:t>
            </w:r>
            <w:r>
              <w:rPr>
                <w:color w:val="0D0D0D"/>
                <w:spacing w:val="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which</w:t>
            </w:r>
            <w:r>
              <w:rPr>
                <w:color w:val="0D0D0D"/>
                <w:spacing w:val="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it</w:t>
            </w:r>
            <w:r>
              <w:rPr>
                <w:color w:val="0D0D0D"/>
                <w:spacing w:val="-1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will</w:t>
            </w:r>
            <w:r>
              <w:rPr>
                <w:color w:val="0D0D0D"/>
                <w:spacing w:val="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be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reviewed</w:t>
            </w:r>
          </w:p>
        </w:tc>
        <w:tc>
          <w:tcPr>
            <w:tcW w:w="2974" w:type="dxa"/>
          </w:tcPr>
          <w:p w14:paraId="02FDD9A7" w14:textId="1F5F6D34" w:rsidR="0042789D" w:rsidRDefault="0042789D">
            <w:pPr>
              <w:pStyle w:val="TableParagraph"/>
              <w:spacing w:before="60"/>
              <w:ind w:left="173"/>
              <w:rPr>
                <w:sz w:val="24"/>
              </w:rPr>
            </w:pPr>
          </w:p>
        </w:tc>
      </w:tr>
      <w:tr w:rsidR="0042789D" w14:paraId="76EB03F3" w14:textId="77777777">
        <w:trPr>
          <w:trHeight w:val="390"/>
        </w:trPr>
        <w:tc>
          <w:tcPr>
            <w:tcW w:w="6533" w:type="dxa"/>
          </w:tcPr>
          <w:p w14:paraId="39D07CA9" w14:textId="77777777" w:rsidR="0042789D" w:rsidRDefault="00E55355">
            <w:pPr>
              <w:pStyle w:val="TableParagraph"/>
              <w:spacing w:before="45"/>
              <w:rPr>
                <w:sz w:val="24"/>
              </w:rPr>
            </w:pPr>
            <w:r>
              <w:rPr>
                <w:color w:val="0D0D0D"/>
                <w:sz w:val="24"/>
              </w:rPr>
              <w:t>Statement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D0D0D"/>
                <w:sz w:val="24"/>
              </w:rPr>
              <w:t>authorised</w:t>
            </w:r>
            <w:proofErr w:type="spellEnd"/>
            <w:r>
              <w:rPr>
                <w:color w:val="0D0D0D"/>
                <w:spacing w:val="7"/>
                <w:sz w:val="24"/>
              </w:rPr>
              <w:t xml:space="preserve"> </w:t>
            </w:r>
            <w:r>
              <w:rPr>
                <w:color w:val="0D0D0D"/>
                <w:spacing w:val="-5"/>
                <w:sz w:val="24"/>
              </w:rPr>
              <w:t>by</w:t>
            </w:r>
          </w:p>
        </w:tc>
        <w:tc>
          <w:tcPr>
            <w:tcW w:w="2974" w:type="dxa"/>
          </w:tcPr>
          <w:p w14:paraId="0E4B3989" w14:textId="4D96E952" w:rsidR="0042789D" w:rsidRDefault="00937478">
            <w:pPr>
              <w:pStyle w:val="TableParagraph"/>
              <w:spacing w:before="45"/>
              <w:ind w:left="113"/>
              <w:rPr>
                <w:sz w:val="24"/>
              </w:rPr>
            </w:pPr>
            <w:r>
              <w:rPr>
                <w:color w:val="0D0D0D"/>
                <w:sz w:val="24"/>
              </w:rPr>
              <w:t>Victoria Langley</w:t>
            </w:r>
          </w:p>
        </w:tc>
      </w:tr>
      <w:tr w:rsidR="0042789D" w14:paraId="0FCB6A08" w14:textId="77777777">
        <w:trPr>
          <w:trHeight w:val="390"/>
        </w:trPr>
        <w:tc>
          <w:tcPr>
            <w:tcW w:w="6533" w:type="dxa"/>
          </w:tcPr>
          <w:p w14:paraId="3103708C" w14:textId="77777777" w:rsidR="0042789D" w:rsidRDefault="00E55355">
            <w:pPr>
              <w:pStyle w:val="TableParagraph"/>
              <w:spacing w:before="45"/>
              <w:rPr>
                <w:sz w:val="24"/>
              </w:rPr>
            </w:pPr>
            <w:r>
              <w:rPr>
                <w:color w:val="0D0D0D"/>
                <w:sz w:val="24"/>
              </w:rPr>
              <w:t>Pupil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premium</w:t>
            </w:r>
            <w:r>
              <w:rPr>
                <w:color w:val="0D0D0D"/>
                <w:spacing w:val="7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lead</w:t>
            </w:r>
          </w:p>
        </w:tc>
        <w:tc>
          <w:tcPr>
            <w:tcW w:w="2974" w:type="dxa"/>
          </w:tcPr>
          <w:p w14:paraId="6C017AA8" w14:textId="52122A5B" w:rsidR="0042789D" w:rsidRDefault="00937478">
            <w:pPr>
              <w:pStyle w:val="TableParagraph"/>
              <w:spacing w:before="45"/>
              <w:ind w:left="113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Aimee Theobald</w:t>
            </w:r>
          </w:p>
        </w:tc>
      </w:tr>
      <w:tr w:rsidR="0042789D" w14:paraId="29A4EE64" w14:textId="77777777">
        <w:trPr>
          <w:trHeight w:val="375"/>
        </w:trPr>
        <w:tc>
          <w:tcPr>
            <w:tcW w:w="6533" w:type="dxa"/>
          </w:tcPr>
          <w:p w14:paraId="09AF7712" w14:textId="77777777" w:rsidR="0042789D" w:rsidRDefault="00E55355">
            <w:pPr>
              <w:pStyle w:val="TableParagraph"/>
              <w:spacing w:before="45"/>
              <w:rPr>
                <w:sz w:val="24"/>
              </w:rPr>
            </w:pPr>
            <w:r>
              <w:rPr>
                <w:color w:val="0D0D0D"/>
                <w:sz w:val="24"/>
              </w:rPr>
              <w:t>Governor</w:t>
            </w:r>
            <w:r>
              <w:rPr>
                <w:color w:val="0D0D0D"/>
                <w:spacing w:val="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/</w:t>
            </w:r>
            <w:r>
              <w:rPr>
                <w:color w:val="0D0D0D"/>
                <w:spacing w:val="-1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Trustee</w:t>
            </w:r>
            <w:r>
              <w:rPr>
                <w:color w:val="0D0D0D"/>
                <w:spacing w:val="11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lead</w:t>
            </w:r>
          </w:p>
        </w:tc>
        <w:tc>
          <w:tcPr>
            <w:tcW w:w="2974" w:type="dxa"/>
          </w:tcPr>
          <w:p w14:paraId="2B77AFED" w14:textId="77777777" w:rsidR="0042789D" w:rsidRDefault="0042789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375A3D42" w14:textId="77777777" w:rsidR="0042789D" w:rsidRDefault="0042789D">
      <w:pPr>
        <w:pStyle w:val="BodyText"/>
        <w:spacing w:before="136"/>
        <w:rPr>
          <w:rFonts w:ascii="Arial"/>
          <w:b/>
          <w:sz w:val="31"/>
        </w:rPr>
      </w:pPr>
    </w:p>
    <w:p w14:paraId="1BECD908" w14:textId="77777777" w:rsidR="0042789D" w:rsidRDefault="00E55355">
      <w:pPr>
        <w:ind w:left="149"/>
        <w:rPr>
          <w:rFonts w:ascii="Arial"/>
          <w:b/>
          <w:sz w:val="31"/>
        </w:rPr>
      </w:pPr>
      <w:r>
        <w:rPr>
          <w:rFonts w:ascii="Arial"/>
          <w:b/>
          <w:color w:val="0F4F75"/>
          <w:sz w:val="31"/>
        </w:rPr>
        <w:t>Funding</w:t>
      </w:r>
      <w:r>
        <w:rPr>
          <w:rFonts w:ascii="Arial"/>
          <w:b/>
          <w:color w:val="0F4F75"/>
          <w:spacing w:val="24"/>
          <w:sz w:val="31"/>
        </w:rPr>
        <w:t xml:space="preserve"> </w:t>
      </w:r>
      <w:r>
        <w:rPr>
          <w:rFonts w:ascii="Arial"/>
          <w:b/>
          <w:color w:val="0F4F75"/>
          <w:spacing w:val="-2"/>
          <w:sz w:val="31"/>
        </w:rPr>
        <w:t>overview</w:t>
      </w:r>
    </w:p>
    <w:p w14:paraId="684EC964" w14:textId="77777777" w:rsidR="0042789D" w:rsidRDefault="0042789D">
      <w:pPr>
        <w:pStyle w:val="BodyText"/>
        <w:spacing w:before="20"/>
        <w:rPr>
          <w:rFonts w:ascii="Arial"/>
          <w:b/>
          <w:sz w:val="20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3"/>
        <w:gridCol w:w="2974"/>
      </w:tblGrid>
      <w:tr w:rsidR="0042789D" w14:paraId="54A00A6E" w14:textId="77777777">
        <w:trPr>
          <w:trHeight w:val="390"/>
        </w:trPr>
        <w:tc>
          <w:tcPr>
            <w:tcW w:w="6533" w:type="dxa"/>
            <w:shd w:val="clear" w:color="auto" w:fill="D7E1E9"/>
          </w:tcPr>
          <w:p w14:paraId="3190F817" w14:textId="77777777" w:rsidR="0042789D" w:rsidRDefault="00E55355">
            <w:pPr>
              <w:pStyle w:val="TableParagraph"/>
              <w:spacing w:before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D0D0D"/>
                <w:spacing w:val="-2"/>
                <w:sz w:val="24"/>
              </w:rPr>
              <w:t>Detail</w:t>
            </w:r>
          </w:p>
        </w:tc>
        <w:tc>
          <w:tcPr>
            <w:tcW w:w="2974" w:type="dxa"/>
            <w:shd w:val="clear" w:color="auto" w:fill="D7E1E9"/>
          </w:tcPr>
          <w:p w14:paraId="218A6060" w14:textId="77777777" w:rsidR="0042789D" w:rsidRDefault="00E55355">
            <w:pPr>
              <w:pStyle w:val="TableParagraph"/>
              <w:spacing w:before="44"/>
              <w:ind w:left="1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D0D0D"/>
                <w:spacing w:val="-2"/>
                <w:sz w:val="24"/>
              </w:rPr>
              <w:t>Amount</w:t>
            </w:r>
          </w:p>
        </w:tc>
      </w:tr>
      <w:tr w:rsidR="0042789D" w14:paraId="2DD551B3" w14:textId="77777777">
        <w:trPr>
          <w:trHeight w:val="390"/>
        </w:trPr>
        <w:tc>
          <w:tcPr>
            <w:tcW w:w="6533" w:type="dxa"/>
          </w:tcPr>
          <w:p w14:paraId="1ABD09B6" w14:textId="77777777" w:rsidR="0042789D" w:rsidRDefault="00E55355">
            <w:pPr>
              <w:pStyle w:val="TableParagraph"/>
              <w:spacing w:before="60"/>
              <w:rPr>
                <w:sz w:val="24"/>
              </w:rPr>
            </w:pPr>
            <w:r>
              <w:rPr>
                <w:color w:val="0D0D0D"/>
                <w:sz w:val="24"/>
              </w:rPr>
              <w:t>Pupil</w:t>
            </w:r>
            <w:r>
              <w:rPr>
                <w:color w:val="0D0D0D"/>
                <w:spacing w:val="-1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premium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funding</w:t>
            </w:r>
            <w:r>
              <w:rPr>
                <w:color w:val="0D0D0D"/>
                <w:spacing w:val="1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allocation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this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academic</w:t>
            </w:r>
            <w:r>
              <w:rPr>
                <w:color w:val="0D0D0D"/>
                <w:spacing w:val="-16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year</w:t>
            </w:r>
          </w:p>
        </w:tc>
        <w:tc>
          <w:tcPr>
            <w:tcW w:w="2974" w:type="dxa"/>
          </w:tcPr>
          <w:p w14:paraId="612A463C" w14:textId="583E5EED" w:rsidR="0042789D" w:rsidRDefault="00E55355">
            <w:pPr>
              <w:pStyle w:val="TableParagraph"/>
              <w:spacing w:before="60"/>
              <w:ind w:left="173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£</w:t>
            </w:r>
            <w:r w:rsidR="00937478">
              <w:rPr>
                <w:color w:val="0D0D0D"/>
                <w:spacing w:val="-2"/>
                <w:sz w:val="24"/>
              </w:rPr>
              <w:t>95,100</w:t>
            </w:r>
          </w:p>
        </w:tc>
      </w:tr>
      <w:tr w:rsidR="0042789D" w14:paraId="76166093" w14:textId="77777777">
        <w:trPr>
          <w:trHeight w:val="390"/>
        </w:trPr>
        <w:tc>
          <w:tcPr>
            <w:tcW w:w="6533" w:type="dxa"/>
          </w:tcPr>
          <w:p w14:paraId="6BAC1B10" w14:textId="77777777" w:rsidR="0042789D" w:rsidRDefault="00E55355">
            <w:pPr>
              <w:pStyle w:val="TableParagraph"/>
              <w:spacing w:before="60"/>
              <w:rPr>
                <w:sz w:val="24"/>
              </w:rPr>
            </w:pPr>
            <w:r>
              <w:rPr>
                <w:color w:val="0D0D0D"/>
                <w:sz w:val="24"/>
              </w:rPr>
              <w:t>Recovery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premium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funding</w:t>
            </w:r>
            <w:r>
              <w:rPr>
                <w:color w:val="0D0D0D"/>
                <w:spacing w:val="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allocation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this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academic</w:t>
            </w:r>
            <w:r>
              <w:rPr>
                <w:color w:val="0D0D0D"/>
                <w:spacing w:val="-16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year</w:t>
            </w:r>
          </w:p>
        </w:tc>
        <w:tc>
          <w:tcPr>
            <w:tcW w:w="2974" w:type="dxa"/>
          </w:tcPr>
          <w:p w14:paraId="44972940" w14:textId="77777777" w:rsidR="0042789D" w:rsidRDefault="00E55355">
            <w:pPr>
              <w:pStyle w:val="TableParagraph"/>
              <w:spacing w:before="60"/>
              <w:ind w:left="173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£0</w:t>
            </w:r>
          </w:p>
        </w:tc>
      </w:tr>
      <w:tr w:rsidR="0042789D" w14:paraId="6E957E2D" w14:textId="77777777">
        <w:trPr>
          <w:trHeight w:val="735"/>
        </w:trPr>
        <w:tc>
          <w:tcPr>
            <w:tcW w:w="6533" w:type="dxa"/>
          </w:tcPr>
          <w:p w14:paraId="5383EFEC" w14:textId="77777777" w:rsidR="0042789D" w:rsidRDefault="00E55355">
            <w:pPr>
              <w:pStyle w:val="TableParagraph"/>
              <w:spacing w:before="64" w:line="235" w:lineRule="auto"/>
              <w:rPr>
                <w:sz w:val="24"/>
              </w:rPr>
            </w:pPr>
            <w:r>
              <w:rPr>
                <w:color w:val="0D0D0D"/>
                <w:sz w:val="24"/>
              </w:rPr>
              <w:t>Pupil</w:t>
            </w:r>
            <w:r>
              <w:rPr>
                <w:color w:val="0D0D0D"/>
                <w:spacing w:val="-1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premium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(and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recovery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premium*)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funding</w:t>
            </w:r>
            <w:r>
              <w:rPr>
                <w:color w:val="0D0D0D"/>
                <w:spacing w:val="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carried forward from previous years</w:t>
            </w:r>
          </w:p>
        </w:tc>
        <w:tc>
          <w:tcPr>
            <w:tcW w:w="2974" w:type="dxa"/>
          </w:tcPr>
          <w:p w14:paraId="079808C7" w14:textId="77777777" w:rsidR="0042789D" w:rsidRDefault="00E55355">
            <w:pPr>
              <w:pStyle w:val="TableParagraph"/>
              <w:spacing w:before="60"/>
              <w:ind w:left="173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£0</w:t>
            </w:r>
          </w:p>
        </w:tc>
      </w:tr>
      <w:tr w:rsidR="0042789D" w14:paraId="4484C4CD" w14:textId="77777777">
        <w:trPr>
          <w:trHeight w:val="435"/>
        </w:trPr>
        <w:tc>
          <w:tcPr>
            <w:tcW w:w="6533" w:type="dxa"/>
          </w:tcPr>
          <w:p w14:paraId="781673EA" w14:textId="77777777" w:rsidR="0042789D" w:rsidRDefault="00E55355">
            <w:pPr>
              <w:pStyle w:val="TableParagraph"/>
              <w:spacing w:before="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D0D0D"/>
                <w:sz w:val="24"/>
              </w:rPr>
              <w:t>Total budget</w:t>
            </w:r>
            <w:r>
              <w:rPr>
                <w:rFonts w:ascii="Arial"/>
                <w:b/>
                <w:color w:val="0D0D0D"/>
                <w:spacing w:val="-27"/>
                <w:sz w:val="24"/>
              </w:rPr>
              <w:t xml:space="preserve"> </w:t>
            </w:r>
            <w:r>
              <w:rPr>
                <w:rFonts w:ascii="Arial"/>
                <w:b/>
                <w:color w:val="0D0D0D"/>
                <w:sz w:val="24"/>
              </w:rPr>
              <w:t>for</w:t>
            </w:r>
            <w:r>
              <w:rPr>
                <w:rFonts w:ascii="Arial"/>
                <w:b/>
                <w:color w:val="0D0D0D"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color w:val="0D0D0D"/>
                <w:sz w:val="24"/>
              </w:rPr>
              <w:t>this</w:t>
            </w:r>
            <w:r>
              <w:rPr>
                <w:rFonts w:ascii="Arial"/>
                <w:b/>
                <w:color w:val="0D0D0D"/>
                <w:spacing w:val="9"/>
                <w:sz w:val="24"/>
              </w:rPr>
              <w:t xml:space="preserve"> </w:t>
            </w:r>
            <w:r>
              <w:rPr>
                <w:rFonts w:ascii="Arial"/>
                <w:b/>
                <w:color w:val="0D0D0D"/>
                <w:sz w:val="24"/>
              </w:rPr>
              <w:t>academic</w:t>
            </w:r>
            <w:r>
              <w:rPr>
                <w:rFonts w:ascii="Arial"/>
                <w:b/>
                <w:color w:val="0D0D0D"/>
                <w:spacing w:val="9"/>
                <w:sz w:val="24"/>
              </w:rPr>
              <w:t xml:space="preserve"> </w:t>
            </w:r>
            <w:r>
              <w:rPr>
                <w:rFonts w:ascii="Arial"/>
                <w:b/>
                <w:color w:val="0D0D0D"/>
                <w:spacing w:val="-4"/>
                <w:sz w:val="24"/>
              </w:rPr>
              <w:t>year</w:t>
            </w:r>
          </w:p>
        </w:tc>
        <w:tc>
          <w:tcPr>
            <w:tcW w:w="2974" w:type="dxa"/>
          </w:tcPr>
          <w:p w14:paraId="1069C3AF" w14:textId="78DA0625" w:rsidR="0042789D" w:rsidRDefault="00E55355">
            <w:pPr>
              <w:pStyle w:val="TableParagraph"/>
              <w:spacing w:before="45"/>
              <w:ind w:left="173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£</w:t>
            </w:r>
            <w:r w:rsidR="00937478">
              <w:rPr>
                <w:color w:val="0D0D0D"/>
                <w:spacing w:val="-2"/>
                <w:sz w:val="24"/>
              </w:rPr>
              <w:t>95,100</w:t>
            </w:r>
          </w:p>
        </w:tc>
      </w:tr>
    </w:tbl>
    <w:p w14:paraId="347EB71A" w14:textId="77777777" w:rsidR="0042789D" w:rsidRDefault="0042789D">
      <w:pPr>
        <w:pStyle w:val="TableParagraph"/>
        <w:rPr>
          <w:sz w:val="24"/>
        </w:rPr>
        <w:sectPr w:rsidR="0042789D">
          <w:footerReference w:type="default" r:id="rId6"/>
          <w:type w:val="continuous"/>
          <w:pgSz w:w="11910" w:h="16850"/>
          <w:pgMar w:top="1040" w:right="1133" w:bottom="960" w:left="992" w:header="0" w:footer="768" w:gutter="0"/>
          <w:pgNumType w:start="1"/>
          <w:cols w:space="720"/>
        </w:sectPr>
      </w:pPr>
    </w:p>
    <w:p w14:paraId="7C4336FC" w14:textId="77777777" w:rsidR="0042789D" w:rsidRDefault="00E55355">
      <w:pPr>
        <w:pStyle w:val="Heading1"/>
      </w:pPr>
      <w:r>
        <w:rPr>
          <w:color w:val="0F4F75"/>
        </w:rPr>
        <w:lastRenderedPageBreak/>
        <w:t>Part</w:t>
      </w:r>
      <w:r>
        <w:rPr>
          <w:color w:val="0F4F75"/>
          <w:spacing w:val="-2"/>
        </w:rPr>
        <w:t xml:space="preserve"> </w:t>
      </w:r>
      <w:r>
        <w:rPr>
          <w:color w:val="0F4F75"/>
        </w:rPr>
        <w:t>A:</w:t>
      </w:r>
      <w:r>
        <w:rPr>
          <w:color w:val="0F4F75"/>
          <w:spacing w:val="-2"/>
        </w:rPr>
        <w:t xml:space="preserve"> </w:t>
      </w:r>
      <w:r>
        <w:rPr>
          <w:color w:val="0F4F75"/>
        </w:rPr>
        <w:t>Pupil</w:t>
      </w:r>
      <w:r>
        <w:rPr>
          <w:color w:val="0F4F75"/>
          <w:spacing w:val="-11"/>
        </w:rPr>
        <w:t xml:space="preserve"> </w:t>
      </w:r>
      <w:r>
        <w:rPr>
          <w:color w:val="0F4F75"/>
        </w:rPr>
        <w:t>premium</w:t>
      </w:r>
      <w:r>
        <w:rPr>
          <w:color w:val="0F4F75"/>
          <w:spacing w:val="-7"/>
        </w:rPr>
        <w:t xml:space="preserve"> </w:t>
      </w:r>
      <w:r>
        <w:rPr>
          <w:color w:val="0F4F75"/>
        </w:rPr>
        <w:t>strategy</w:t>
      </w:r>
      <w:r>
        <w:rPr>
          <w:color w:val="0F4F75"/>
          <w:spacing w:val="8"/>
        </w:rPr>
        <w:t xml:space="preserve"> </w:t>
      </w:r>
      <w:r>
        <w:rPr>
          <w:color w:val="0F4F75"/>
          <w:spacing w:val="-4"/>
        </w:rPr>
        <w:t>plan</w:t>
      </w:r>
    </w:p>
    <w:p w14:paraId="39A159E2" w14:textId="77777777" w:rsidR="0042789D" w:rsidRDefault="0042789D">
      <w:pPr>
        <w:pStyle w:val="BodyText"/>
        <w:spacing w:before="74"/>
        <w:rPr>
          <w:rFonts w:ascii="Arial"/>
          <w:b/>
          <w:sz w:val="36"/>
        </w:rPr>
      </w:pPr>
    </w:p>
    <w:p w14:paraId="7E020226" w14:textId="77777777" w:rsidR="0042789D" w:rsidRDefault="00E55355">
      <w:pPr>
        <w:ind w:left="149"/>
        <w:rPr>
          <w:rFonts w:ascii="Arial"/>
          <w:b/>
          <w:sz w:val="31"/>
        </w:rPr>
      </w:pPr>
      <w:r>
        <w:rPr>
          <w:rFonts w:ascii="Arial"/>
          <w:b/>
          <w:color w:val="0F4F75"/>
          <w:sz w:val="31"/>
        </w:rPr>
        <w:t>Statement</w:t>
      </w:r>
      <w:r>
        <w:rPr>
          <w:rFonts w:ascii="Arial"/>
          <w:b/>
          <w:color w:val="0F4F75"/>
          <w:spacing w:val="19"/>
          <w:sz w:val="31"/>
        </w:rPr>
        <w:t xml:space="preserve"> </w:t>
      </w:r>
      <w:r>
        <w:rPr>
          <w:rFonts w:ascii="Arial"/>
          <w:b/>
          <w:color w:val="0F4F75"/>
          <w:sz w:val="31"/>
        </w:rPr>
        <w:t>of</w:t>
      </w:r>
      <w:r>
        <w:rPr>
          <w:rFonts w:ascii="Arial"/>
          <w:b/>
          <w:color w:val="0F4F75"/>
          <w:spacing w:val="19"/>
          <w:sz w:val="31"/>
        </w:rPr>
        <w:t xml:space="preserve"> </w:t>
      </w:r>
      <w:r>
        <w:rPr>
          <w:rFonts w:ascii="Arial"/>
          <w:b/>
          <w:color w:val="0F4F75"/>
          <w:spacing w:val="-2"/>
          <w:sz w:val="31"/>
        </w:rPr>
        <w:t>intent</w:t>
      </w:r>
    </w:p>
    <w:p w14:paraId="2E195DD9" w14:textId="77777777" w:rsidR="0042789D" w:rsidRDefault="00E55355">
      <w:pPr>
        <w:pStyle w:val="BodyText"/>
        <w:spacing w:before="7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70A8EA" wp14:editId="6D0CD4E0">
                <wp:simplePos x="0" y="0"/>
                <wp:positionH relativeFrom="page">
                  <wp:posOffset>720090</wp:posOffset>
                </wp:positionH>
                <wp:positionV relativeFrom="paragraph">
                  <wp:posOffset>163512</wp:posOffset>
                </wp:positionV>
                <wp:extent cx="6036945" cy="31940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6945" cy="31940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AA3BF0" w14:textId="77777777" w:rsidR="0042789D" w:rsidRDefault="00E55355">
                            <w:pPr>
                              <w:pStyle w:val="BodyText"/>
                              <w:spacing w:line="261" w:lineRule="exact"/>
                              <w:ind w:left="105"/>
                            </w:pPr>
                            <w:r>
                              <w:rPr>
                                <w:color w:val="0D0D0D"/>
                              </w:rPr>
                              <w:t>At</w:t>
                            </w:r>
                            <w:r>
                              <w:rPr>
                                <w:color w:val="0D0D0D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Drake</w:t>
                            </w:r>
                            <w:r>
                              <w:rPr>
                                <w:color w:val="0D0D0D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Primary</w:t>
                            </w:r>
                            <w:r>
                              <w:rPr>
                                <w:color w:val="0D0D0D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School,</w:t>
                            </w:r>
                            <w:r>
                              <w:rPr>
                                <w:color w:val="0D0D0D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we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wish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</w:t>
                            </w:r>
                            <w:r>
                              <w:rPr>
                                <w:color w:val="0D0D0D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ensure</w:t>
                            </w:r>
                            <w:r>
                              <w:rPr>
                                <w:color w:val="0D0D0D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that</w:t>
                            </w:r>
                            <w:r>
                              <w:rPr>
                                <w:color w:val="0D0D0D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pupils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subject</w:t>
                            </w:r>
                            <w:r>
                              <w:rPr>
                                <w:color w:val="0D0D0D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disadvantage</w:t>
                            </w:r>
                            <w:r>
                              <w:rPr>
                                <w:color w:val="0D0D0D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>are</w:t>
                            </w:r>
                          </w:p>
                          <w:p w14:paraId="4FCA480B" w14:textId="77777777" w:rsidR="0042789D" w:rsidRDefault="00E55355">
                            <w:pPr>
                              <w:pStyle w:val="BodyText"/>
                              <w:spacing w:before="54" w:line="290" w:lineRule="auto"/>
                              <w:ind w:left="105"/>
                            </w:pPr>
                            <w:r>
                              <w:rPr>
                                <w:color w:val="0D0D0D"/>
                              </w:rPr>
                              <w:t>given</w:t>
                            </w:r>
                            <w:r>
                              <w:rPr>
                                <w:color w:val="0D0D0D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</w:t>
                            </w:r>
                            <w:r>
                              <w:rPr>
                                <w:color w:val="0D0D0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same</w:t>
                            </w:r>
                            <w:r>
                              <w:rPr>
                                <w:color w:val="0D0D0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opportunities to</w:t>
                            </w:r>
                            <w:r>
                              <w:rPr>
                                <w:color w:val="0D0D0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succeed</w:t>
                            </w:r>
                            <w:r>
                              <w:rPr>
                                <w:color w:val="0D0D0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as</w:t>
                            </w:r>
                            <w:r>
                              <w:rPr>
                                <w:color w:val="0D0D0D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all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children. We</w:t>
                            </w:r>
                            <w:r>
                              <w:rPr>
                                <w:color w:val="0D0D0D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will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proactively intervene</w:t>
                            </w:r>
                            <w:r>
                              <w:rPr>
                                <w:color w:val="0D0D0D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 ensure that</w:t>
                            </w:r>
                            <w:r>
                              <w:rPr>
                                <w:color w:val="0D0D0D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these children are</w:t>
                            </w:r>
                            <w:r>
                              <w:rPr>
                                <w:color w:val="0D0D0D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given focus, spotlighted in</w:t>
                            </w:r>
                            <w:r>
                              <w:rPr>
                                <w:color w:val="0D0D0D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pupil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progress meetings and always given extra opportunities to achieve well. It is</w:t>
                            </w:r>
                            <w:r>
                              <w:rPr>
                                <w:color w:val="0D0D0D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 responsibility of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all</w:t>
                            </w:r>
                            <w:r>
                              <w:rPr>
                                <w:color w:val="0D0D0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staff to ensure that</w:t>
                            </w:r>
                            <w:r>
                              <w:rPr>
                                <w:color w:val="0D0D0D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actions are</w:t>
                            </w:r>
                            <w:r>
                              <w:rPr>
                                <w:color w:val="0D0D0D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always</w:t>
                            </w:r>
                            <w:r>
                              <w:rPr>
                                <w:color w:val="0D0D0D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taken</w:t>
                            </w:r>
                            <w:r>
                              <w:rPr>
                                <w:color w:val="0D0D0D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 counter</w:t>
                            </w:r>
                            <w:r>
                              <w:rPr>
                                <w:color w:val="0D0D0D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any possible</w:t>
                            </w:r>
                            <w:r>
                              <w:rPr>
                                <w:color w:val="0D0D0D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disadvantage to ensure children subject to disadvantage thrive.</w:t>
                            </w:r>
                          </w:p>
                          <w:p w14:paraId="1E3AB061" w14:textId="77777777" w:rsidR="0042789D" w:rsidRDefault="00E55355">
                            <w:pPr>
                              <w:pStyle w:val="BodyText"/>
                              <w:spacing w:before="237" w:line="288" w:lineRule="auto"/>
                              <w:ind w:left="105" w:right="215"/>
                            </w:pPr>
                            <w:r>
                              <w:rPr>
                                <w:color w:val="0D0D0D"/>
                              </w:rPr>
                              <w:t>We</w:t>
                            </w:r>
                            <w:r>
                              <w:rPr>
                                <w:color w:val="0D0D0D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will</w:t>
                            </w:r>
                            <w:r>
                              <w:rPr>
                                <w:color w:val="0D0D0D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particularly</w:t>
                            </w:r>
                            <w:r>
                              <w:rPr>
                                <w:color w:val="0D0D0D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intervene</w:t>
                            </w:r>
                            <w:r>
                              <w:rPr>
                                <w:color w:val="0D0D0D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in</w:t>
                            </w:r>
                            <w:r>
                              <w:rPr>
                                <w:color w:val="0D0D0D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 core</w:t>
                            </w:r>
                            <w:r>
                              <w:rPr>
                                <w:color w:val="0D0D0D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subjects</w:t>
                            </w:r>
                            <w:r>
                              <w:rPr>
                                <w:color w:val="0D0D0D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</w:t>
                            </w:r>
                            <w:r>
                              <w:rPr>
                                <w:color w:val="0D0D0D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ensure</w:t>
                            </w:r>
                            <w:r>
                              <w:rPr>
                                <w:color w:val="0D0D0D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children</w:t>
                            </w:r>
                            <w:r>
                              <w:rPr>
                                <w:color w:val="0D0D0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can</w:t>
                            </w:r>
                            <w:r>
                              <w:rPr>
                                <w:color w:val="0D0D0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access</w:t>
                            </w:r>
                            <w:r>
                              <w:rPr>
                                <w:color w:val="0D0D0D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 broad</w:t>
                            </w:r>
                            <w:r>
                              <w:rPr>
                                <w:color w:val="0D0D0D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curriculum</w:t>
                            </w:r>
                            <w:r>
                              <w:rPr>
                                <w:color w:val="0D0D0D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and are</w:t>
                            </w:r>
                            <w:r>
                              <w:rPr>
                                <w:color w:val="0D0D0D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able to experience as</w:t>
                            </w:r>
                            <w:r>
                              <w:rPr>
                                <w:color w:val="0D0D0D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much of</w:t>
                            </w:r>
                            <w:r>
                              <w:rPr>
                                <w:color w:val="0D0D0D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life beyond the school curriculum</w:t>
                            </w:r>
                            <w:r>
                              <w:rPr>
                                <w:color w:val="0D0D0D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as possible</w:t>
                            </w:r>
                            <w:r>
                              <w:rPr>
                                <w:color w:val="0D0D0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so</w:t>
                            </w:r>
                            <w:r>
                              <w:rPr>
                                <w:color w:val="0D0D0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that their experience is</w:t>
                            </w:r>
                            <w:r>
                              <w:rPr>
                                <w:color w:val="0D0D0D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enhanced.</w:t>
                            </w:r>
                          </w:p>
                          <w:p w14:paraId="4C8D3FAC" w14:textId="77777777" w:rsidR="0042789D" w:rsidRDefault="00E55355">
                            <w:pPr>
                              <w:pStyle w:val="BodyText"/>
                              <w:spacing w:before="238" w:line="288" w:lineRule="auto"/>
                              <w:ind w:left="105" w:right="215"/>
                            </w:pPr>
                            <w:r>
                              <w:rPr>
                                <w:color w:val="0D0D0D"/>
                              </w:rPr>
                              <w:t>We</w:t>
                            </w:r>
                            <w:r>
                              <w:rPr>
                                <w:color w:val="0D0D0D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will always</w:t>
                            </w:r>
                            <w:r>
                              <w:rPr>
                                <w:color w:val="0D0D0D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ensure that we judge outcomes and progress</w:t>
                            </w:r>
                            <w:r>
                              <w:rPr>
                                <w:color w:val="0D0D0D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by empiri</w:t>
                            </w:r>
                            <w:r>
                              <w:rPr>
                                <w:color w:val="0D0D0D"/>
                                <w:spacing w:val="-4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cal</w:t>
                            </w:r>
                            <w:r>
                              <w:rPr>
                                <w:color w:val="0D0D0D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evidence from</w:t>
                            </w:r>
                            <w:r>
                              <w:rPr>
                                <w:color w:val="0D0D0D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assessment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and</w:t>
                            </w:r>
                            <w:r>
                              <w:rPr>
                                <w:color w:val="0D0D0D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not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from anecdotal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evidence.</w:t>
                            </w:r>
                            <w:r>
                              <w:rPr>
                                <w:color w:val="0D0D0D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We</w:t>
                            </w:r>
                            <w:r>
                              <w:rPr>
                                <w:color w:val="0D0D0D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will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ensure that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our strategies to effect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improvement</w:t>
                            </w:r>
                            <w:r>
                              <w:rPr>
                                <w:color w:val="0D0D0D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are based</w:t>
                            </w:r>
                            <w:r>
                              <w:rPr>
                                <w:color w:val="0D0D0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on</w:t>
                            </w:r>
                            <w:r>
                              <w:rPr>
                                <w:color w:val="0D0D0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evidence. We will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endeavour</w:t>
                            </w:r>
                            <w:r>
                              <w:rPr>
                                <w:color w:val="0D0D0D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 make sure that any strategies employed are beneficial to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 wider school population.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70A8E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6.7pt;margin-top:12.85pt;width:475.35pt;height:25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" filled="f">
                <v:path arrowok="t"/>
                <v:textbox inset="0,0,0,0">
                  <w:txbxContent>
                    <w:p w14:paraId="5AAA3BF0" w14:textId="77777777" w:rsidR="0042789D" w:rsidRDefault="00E55355">
                      <w:pPr>
                        <w:pStyle w:val="BodyText"/>
                        <w:spacing w:line="261" w:lineRule="exact"/>
                        <w:ind w:left="105"/>
                      </w:pPr>
                      <w:r>
                        <w:rPr>
                          <w:color w:val="0D0D0D"/>
                        </w:rPr>
                        <w:t>At</w:t>
                      </w:r>
                      <w:r>
                        <w:rPr>
                          <w:color w:val="0D0D0D"/>
                          <w:spacing w:val="-1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Drake</w:t>
                      </w:r>
                      <w:r>
                        <w:rPr>
                          <w:color w:val="0D0D0D"/>
                          <w:spacing w:val="-16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Primary</w:t>
                      </w:r>
                      <w:r>
                        <w:rPr>
                          <w:color w:val="0D0D0D"/>
                          <w:spacing w:val="-17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School,</w:t>
                      </w:r>
                      <w:r>
                        <w:rPr>
                          <w:color w:val="0D0D0D"/>
                          <w:spacing w:val="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we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wish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</w:t>
                      </w:r>
                      <w:r>
                        <w:rPr>
                          <w:color w:val="0D0D0D"/>
                          <w:spacing w:val="-16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ensure</w:t>
                      </w:r>
                      <w:r>
                        <w:rPr>
                          <w:color w:val="0D0D0D"/>
                          <w:spacing w:val="20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that</w:t>
                      </w:r>
                      <w:r>
                        <w:rPr>
                          <w:color w:val="0D0D0D"/>
                          <w:spacing w:val="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pupils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subject</w:t>
                      </w:r>
                      <w:r>
                        <w:rPr>
                          <w:color w:val="0D0D0D"/>
                          <w:spacing w:val="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disadvantage</w:t>
                      </w:r>
                      <w:r>
                        <w:rPr>
                          <w:color w:val="0D0D0D"/>
                          <w:spacing w:val="9"/>
                        </w:rPr>
                        <w:t xml:space="preserve"> </w:t>
                      </w:r>
                      <w:r>
                        <w:rPr>
                          <w:color w:val="0D0D0D"/>
                          <w:spacing w:val="-5"/>
                        </w:rPr>
                        <w:t>are</w:t>
                      </w:r>
                    </w:p>
                    <w:p w14:paraId="4FCA480B" w14:textId="77777777" w:rsidR="0042789D" w:rsidRDefault="00E55355">
                      <w:pPr>
                        <w:pStyle w:val="BodyText"/>
                        <w:spacing w:before="54" w:line="290" w:lineRule="auto"/>
                        <w:ind w:left="105"/>
                      </w:pPr>
                      <w:r>
                        <w:rPr>
                          <w:color w:val="0D0D0D"/>
                        </w:rPr>
                        <w:t>given</w:t>
                      </w:r>
                      <w:r>
                        <w:rPr>
                          <w:color w:val="0D0D0D"/>
                          <w:spacing w:val="-1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</w:t>
                      </w:r>
                      <w:r>
                        <w:rPr>
                          <w:color w:val="0D0D0D"/>
                          <w:spacing w:val="-8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same</w:t>
                      </w:r>
                      <w:r>
                        <w:rPr>
                          <w:color w:val="0D0D0D"/>
                          <w:spacing w:val="-8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opportunities to</w:t>
                      </w:r>
                      <w:r>
                        <w:rPr>
                          <w:color w:val="0D0D0D"/>
                          <w:spacing w:val="-8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succeed</w:t>
                      </w:r>
                      <w:r>
                        <w:rPr>
                          <w:color w:val="0D0D0D"/>
                          <w:spacing w:val="-8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as</w:t>
                      </w:r>
                      <w:r>
                        <w:rPr>
                          <w:color w:val="0D0D0D"/>
                          <w:spacing w:val="-17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all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children. We</w:t>
                      </w:r>
                      <w:r>
                        <w:rPr>
                          <w:color w:val="0D0D0D"/>
                          <w:spacing w:val="-17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will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proactively intervene</w:t>
                      </w:r>
                      <w:r>
                        <w:rPr>
                          <w:color w:val="0D0D0D"/>
                          <w:spacing w:val="1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 ensure that</w:t>
                      </w:r>
                      <w:r>
                        <w:rPr>
                          <w:color w:val="0D0D0D"/>
                          <w:spacing w:val="27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these children are</w:t>
                      </w:r>
                      <w:r>
                        <w:rPr>
                          <w:color w:val="0D0D0D"/>
                          <w:spacing w:val="-9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given focus, spotlighted in</w:t>
                      </w:r>
                      <w:r>
                        <w:rPr>
                          <w:color w:val="0D0D0D"/>
                          <w:spacing w:val="-9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pupil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progress meetings and always given extra opportunities to achieve well. It is</w:t>
                      </w:r>
                      <w:r>
                        <w:rPr>
                          <w:color w:val="0D0D0D"/>
                          <w:spacing w:val="-1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 responsibility of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all</w:t>
                      </w:r>
                      <w:r>
                        <w:rPr>
                          <w:color w:val="0D0D0D"/>
                          <w:spacing w:val="-6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staff to ensure that</w:t>
                      </w:r>
                      <w:r>
                        <w:rPr>
                          <w:color w:val="0D0D0D"/>
                          <w:spacing w:val="2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actions are</w:t>
                      </w:r>
                      <w:r>
                        <w:rPr>
                          <w:color w:val="0D0D0D"/>
                          <w:spacing w:val="-1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always</w:t>
                      </w:r>
                      <w:r>
                        <w:rPr>
                          <w:color w:val="0D0D0D"/>
                          <w:spacing w:val="29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taken</w:t>
                      </w:r>
                      <w:r>
                        <w:rPr>
                          <w:color w:val="0D0D0D"/>
                          <w:spacing w:val="-1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 counter</w:t>
                      </w:r>
                      <w:r>
                        <w:rPr>
                          <w:color w:val="0D0D0D"/>
                          <w:spacing w:val="2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any possible</w:t>
                      </w:r>
                      <w:r>
                        <w:rPr>
                          <w:color w:val="0D0D0D"/>
                          <w:spacing w:val="-1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disadvantage to ensure children subject to disadvantage thrive.</w:t>
                      </w:r>
                    </w:p>
                    <w:p w14:paraId="1E3AB061" w14:textId="77777777" w:rsidR="0042789D" w:rsidRDefault="00E55355">
                      <w:pPr>
                        <w:pStyle w:val="BodyText"/>
                        <w:spacing w:before="237" w:line="288" w:lineRule="auto"/>
                        <w:ind w:left="105" w:right="215"/>
                      </w:pPr>
                      <w:r>
                        <w:rPr>
                          <w:color w:val="0D0D0D"/>
                        </w:rPr>
                        <w:t>We</w:t>
                      </w:r>
                      <w:r>
                        <w:rPr>
                          <w:color w:val="0D0D0D"/>
                          <w:spacing w:val="-17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will</w:t>
                      </w:r>
                      <w:r>
                        <w:rPr>
                          <w:color w:val="0D0D0D"/>
                          <w:spacing w:val="-9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particularly</w:t>
                      </w:r>
                      <w:r>
                        <w:rPr>
                          <w:color w:val="0D0D0D"/>
                          <w:spacing w:val="16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intervene</w:t>
                      </w:r>
                      <w:r>
                        <w:rPr>
                          <w:color w:val="0D0D0D"/>
                          <w:spacing w:val="17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in</w:t>
                      </w:r>
                      <w:r>
                        <w:rPr>
                          <w:color w:val="0D0D0D"/>
                          <w:spacing w:val="-17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 core</w:t>
                      </w:r>
                      <w:r>
                        <w:rPr>
                          <w:color w:val="0D0D0D"/>
                          <w:spacing w:val="-17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subjects</w:t>
                      </w:r>
                      <w:r>
                        <w:rPr>
                          <w:color w:val="0D0D0D"/>
                          <w:spacing w:val="16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</w:t>
                      </w:r>
                      <w:r>
                        <w:rPr>
                          <w:color w:val="0D0D0D"/>
                          <w:spacing w:val="-17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ensure</w:t>
                      </w:r>
                      <w:r>
                        <w:rPr>
                          <w:color w:val="0D0D0D"/>
                          <w:spacing w:val="17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children</w:t>
                      </w:r>
                      <w:r>
                        <w:rPr>
                          <w:color w:val="0D0D0D"/>
                          <w:spacing w:val="-6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can</w:t>
                      </w:r>
                      <w:r>
                        <w:rPr>
                          <w:color w:val="0D0D0D"/>
                          <w:spacing w:val="-6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access</w:t>
                      </w:r>
                      <w:r>
                        <w:rPr>
                          <w:color w:val="0D0D0D"/>
                          <w:spacing w:val="-17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 broad</w:t>
                      </w:r>
                      <w:r>
                        <w:rPr>
                          <w:color w:val="0D0D0D"/>
                          <w:spacing w:val="-10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curriculum</w:t>
                      </w:r>
                      <w:r>
                        <w:rPr>
                          <w:color w:val="0D0D0D"/>
                          <w:spacing w:val="40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and are</w:t>
                      </w:r>
                      <w:r>
                        <w:rPr>
                          <w:color w:val="0D0D0D"/>
                          <w:spacing w:val="-10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able to experience as</w:t>
                      </w:r>
                      <w:r>
                        <w:rPr>
                          <w:color w:val="0D0D0D"/>
                          <w:spacing w:val="-10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much of</w:t>
                      </w:r>
                      <w:r>
                        <w:rPr>
                          <w:color w:val="0D0D0D"/>
                          <w:spacing w:val="-17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life beyond the school curriculum</w:t>
                      </w:r>
                      <w:r>
                        <w:rPr>
                          <w:color w:val="0D0D0D"/>
                          <w:spacing w:val="40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as possible</w:t>
                      </w:r>
                      <w:r>
                        <w:rPr>
                          <w:color w:val="0D0D0D"/>
                          <w:spacing w:val="-6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so</w:t>
                      </w:r>
                      <w:r>
                        <w:rPr>
                          <w:color w:val="0D0D0D"/>
                          <w:spacing w:val="-6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that their experience is</w:t>
                      </w:r>
                      <w:r>
                        <w:rPr>
                          <w:color w:val="0D0D0D"/>
                          <w:spacing w:val="-7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enhanced.</w:t>
                      </w:r>
                    </w:p>
                    <w:p w14:paraId="4C8D3FAC" w14:textId="77777777" w:rsidR="0042789D" w:rsidRDefault="00E55355">
                      <w:pPr>
                        <w:pStyle w:val="BodyText"/>
                        <w:spacing w:before="238" w:line="288" w:lineRule="auto"/>
                        <w:ind w:left="105" w:right="215"/>
                      </w:pPr>
                      <w:r>
                        <w:rPr>
                          <w:color w:val="0D0D0D"/>
                        </w:rPr>
                        <w:t>We</w:t>
                      </w:r>
                      <w:r>
                        <w:rPr>
                          <w:color w:val="0D0D0D"/>
                          <w:spacing w:val="-1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will always</w:t>
                      </w:r>
                      <w:r>
                        <w:rPr>
                          <w:color w:val="0D0D0D"/>
                          <w:spacing w:val="3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ensure that we judge outcomes and progress</w:t>
                      </w:r>
                      <w:r>
                        <w:rPr>
                          <w:color w:val="0D0D0D"/>
                          <w:spacing w:val="-10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by empiri</w:t>
                      </w:r>
                      <w:r>
                        <w:rPr>
                          <w:color w:val="0D0D0D"/>
                          <w:spacing w:val="-4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cal</w:t>
                      </w:r>
                      <w:r>
                        <w:rPr>
                          <w:color w:val="0D0D0D"/>
                          <w:spacing w:val="-17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evidence from</w:t>
                      </w:r>
                      <w:r>
                        <w:rPr>
                          <w:color w:val="0D0D0D"/>
                          <w:spacing w:val="-1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assessment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and</w:t>
                      </w:r>
                      <w:r>
                        <w:rPr>
                          <w:color w:val="0D0D0D"/>
                          <w:spacing w:val="-7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not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from anecdotal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evidence.</w:t>
                      </w:r>
                      <w:r>
                        <w:rPr>
                          <w:color w:val="0D0D0D"/>
                          <w:spacing w:val="-1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We</w:t>
                      </w:r>
                      <w:r>
                        <w:rPr>
                          <w:color w:val="0D0D0D"/>
                          <w:spacing w:val="-7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will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ensure that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our strategies to effect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improvement</w:t>
                      </w:r>
                      <w:r>
                        <w:rPr>
                          <w:color w:val="0D0D0D"/>
                          <w:spacing w:val="28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are based</w:t>
                      </w:r>
                      <w:r>
                        <w:rPr>
                          <w:color w:val="0D0D0D"/>
                          <w:spacing w:val="-8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on</w:t>
                      </w:r>
                      <w:r>
                        <w:rPr>
                          <w:color w:val="0D0D0D"/>
                          <w:spacing w:val="-8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evidence. We will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endeavour</w:t>
                      </w:r>
                      <w:r>
                        <w:rPr>
                          <w:color w:val="0D0D0D"/>
                          <w:spacing w:val="30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 make sure that any strategies employed are beneficial to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 wider school population.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3212FE" w14:textId="77777777" w:rsidR="0042789D" w:rsidRDefault="0042789D">
      <w:pPr>
        <w:pStyle w:val="BodyText"/>
        <w:spacing w:before="260"/>
        <w:rPr>
          <w:rFonts w:ascii="Arial"/>
          <w:b/>
          <w:sz w:val="31"/>
        </w:rPr>
      </w:pPr>
    </w:p>
    <w:p w14:paraId="020F66DB" w14:textId="77777777" w:rsidR="0042789D" w:rsidRDefault="00E55355">
      <w:pPr>
        <w:ind w:left="149"/>
        <w:rPr>
          <w:rFonts w:ascii="Arial"/>
          <w:b/>
          <w:sz w:val="31"/>
        </w:rPr>
      </w:pPr>
      <w:r>
        <w:rPr>
          <w:rFonts w:ascii="Arial"/>
          <w:b/>
          <w:color w:val="0F4F75"/>
          <w:spacing w:val="-2"/>
          <w:sz w:val="31"/>
        </w:rPr>
        <w:t>Challenges</w:t>
      </w:r>
    </w:p>
    <w:p w14:paraId="23E9851A" w14:textId="77777777" w:rsidR="0042789D" w:rsidRDefault="00E55355">
      <w:pPr>
        <w:pStyle w:val="BodyText"/>
        <w:spacing w:before="250" w:line="288" w:lineRule="auto"/>
        <w:ind w:left="149" w:right="148"/>
      </w:pPr>
      <w:r>
        <w:rPr>
          <w:color w:val="0D0D0D"/>
        </w:rPr>
        <w:t>This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details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the key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challenges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achievement that we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have identified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among our disadvantaged pupils.</w:t>
      </w:r>
    </w:p>
    <w:p w14:paraId="50A3E9FF" w14:textId="77777777" w:rsidR="0042789D" w:rsidRDefault="0042789D">
      <w:pPr>
        <w:pStyle w:val="BodyText"/>
        <w:spacing w:before="9"/>
        <w:rPr>
          <w:sz w:val="20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7"/>
        <w:gridCol w:w="7930"/>
      </w:tblGrid>
      <w:tr w:rsidR="0042789D" w14:paraId="176279D9" w14:textId="77777777">
        <w:trPr>
          <w:trHeight w:val="660"/>
        </w:trPr>
        <w:tc>
          <w:tcPr>
            <w:tcW w:w="1577" w:type="dxa"/>
            <w:shd w:val="clear" w:color="auto" w:fill="D7E1E9"/>
          </w:tcPr>
          <w:p w14:paraId="3B54CB48" w14:textId="77777777" w:rsidR="0042789D" w:rsidRDefault="00E55355">
            <w:pPr>
              <w:pStyle w:val="TableParagraph"/>
              <w:spacing w:before="30" w:line="247" w:lineRule="auto"/>
              <w:ind w:right="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D0D0D"/>
                <w:spacing w:val="-2"/>
                <w:sz w:val="24"/>
              </w:rPr>
              <w:t>Challenge number</w:t>
            </w:r>
          </w:p>
        </w:tc>
        <w:tc>
          <w:tcPr>
            <w:tcW w:w="7930" w:type="dxa"/>
            <w:shd w:val="clear" w:color="auto" w:fill="D7E1E9"/>
          </w:tcPr>
          <w:p w14:paraId="3F07555C" w14:textId="77777777" w:rsidR="0042789D" w:rsidRDefault="00E55355">
            <w:pPr>
              <w:pStyle w:val="TableParagraph"/>
              <w:spacing w:before="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D0D0D"/>
                <w:sz w:val="24"/>
              </w:rPr>
              <w:t>Detail</w:t>
            </w:r>
            <w:r>
              <w:rPr>
                <w:rFonts w:ascii="Arial"/>
                <w:b/>
                <w:color w:val="0D0D0D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D0D0D"/>
                <w:sz w:val="24"/>
              </w:rPr>
              <w:t>of</w:t>
            </w:r>
            <w:r>
              <w:rPr>
                <w:rFonts w:ascii="Arial"/>
                <w:b/>
                <w:color w:val="0D0D0D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D0D0D"/>
                <w:spacing w:val="-2"/>
                <w:sz w:val="24"/>
              </w:rPr>
              <w:t>challenge</w:t>
            </w:r>
          </w:p>
        </w:tc>
      </w:tr>
      <w:tr w:rsidR="0042789D" w14:paraId="1F379CBA" w14:textId="77777777">
        <w:trPr>
          <w:trHeight w:val="630"/>
        </w:trPr>
        <w:tc>
          <w:tcPr>
            <w:tcW w:w="1577" w:type="dxa"/>
          </w:tcPr>
          <w:p w14:paraId="37E941FD" w14:textId="77777777" w:rsidR="0042789D" w:rsidRDefault="00E55355">
            <w:pPr>
              <w:pStyle w:val="TableParagraph"/>
              <w:spacing w:before="63" w:line="242" w:lineRule="auto"/>
              <w:ind w:right="68"/>
            </w:pPr>
            <w:r>
              <w:rPr>
                <w:color w:val="0D0D0D"/>
              </w:rPr>
              <w:t>1</w:t>
            </w:r>
            <w:r>
              <w:rPr>
                <w:color w:val="0D0D0D"/>
                <w:spacing w:val="-16"/>
              </w:rPr>
              <w:t xml:space="preserve"> </w:t>
            </w:r>
            <w:r>
              <w:rPr>
                <w:color w:val="0D0D0D"/>
              </w:rPr>
              <w:t>Outcomes in Reading</w:t>
            </w:r>
          </w:p>
        </w:tc>
        <w:tc>
          <w:tcPr>
            <w:tcW w:w="7930" w:type="dxa"/>
          </w:tcPr>
          <w:p w14:paraId="0A955DAE" w14:textId="77777777" w:rsidR="0042789D" w:rsidRDefault="00E55355">
            <w:pPr>
              <w:pStyle w:val="TableParagraph"/>
              <w:spacing w:before="3"/>
              <w:ind w:left="112"/>
            </w:pPr>
            <w:r>
              <w:rPr>
                <w:color w:val="0D0D0D"/>
              </w:rPr>
              <w:t>Progress</w:t>
            </w:r>
            <w:r>
              <w:rPr>
                <w:color w:val="0D0D0D"/>
                <w:spacing w:val="-15"/>
              </w:rPr>
              <w:t xml:space="preserve"> </w:t>
            </w:r>
            <w:r>
              <w:rPr>
                <w:color w:val="0D0D0D"/>
              </w:rPr>
              <w:t>and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attainment</w:t>
            </w:r>
            <w:r>
              <w:rPr>
                <w:color w:val="0D0D0D"/>
                <w:spacing w:val="3"/>
              </w:rPr>
              <w:t xml:space="preserve"> </w:t>
            </w:r>
            <w:r>
              <w:rPr>
                <w:color w:val="0D0D0D"/>
              </w:rPr>
              <w:t>in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reading</w:t>
            </w:r>
            <w:r>
              <w:rPr>
                <w:color w:val="0D0D0D"/>
                <w:spacing w:val="5"/>
              </w:rPr>
              <w:t xml:space="preserve"> </w:t>
            </w:r>
            <w:r>
              <w:rPr>
                <w:color w:val="0D0D0D"/>
              </w:rPr>
              <w:t>is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lower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than national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2"/>
              </w:rPr>
              <w:t>expectations</w:t>
            </w:r>
          </w:p>
        </w:tc>
      </w:tr>
      <w:tr w:rsidR="0042789D" w14:paraId="46730D52" w14:textId="77777777">
        <w:trPr>
          <w:trHeight w:val="615"/>
        </w:trPr>
        <w:tc>
          <w:tcPr>
            <w:tcW w:w="1577" w:type="dxa"/>
          </w:tcPr>
          <w:p w14:paraId="33844E1C" w14:textId="77777777" w:rsidR="0042789D" w:rsidRDefault="00E55355">
            <w:pPr>
              <w:pStyle w:val="TableParagraph"/>
              <w:spacing w:before="48" w:line="242" w:lineRule="auto"/>
              <w:ind w:right="68"/>
            </w:pPr>
            <w:r>
              <w:rPr>
                <w:color w:val="0D0D0D"/>
              </w:rPr>
              <w:t>2</w:t>
            </w:r>
            <w:r>
              <w:rPr>
                <w:color w:val="0D0D0D"/>
                <w:spacing w:val="-16"/>
              </w:rPr>
              <w:t xml:space="preserve"> </w:t>
            </w:r>
            <w:r>
              <w:rPr>
                <w:color w:val="0D0D0D"/>
              </w:rPr>
              <w:t xml:space="preserve">Outcomes in </w:t>
            </w:r>
            <w:proofErr w:type="spellStart"/>
            <w:r>
              <w:rPr>
                <w:color w:val="0D0D0D"/>
              </w:rPr>
              <w:t>Maths</w:t>
            </w:r>
            <w:proofErr w:type="spellEnd"/>
          </w:p>
        </w:tc>
        <w:tc>
          <w:tcPr>
            <w:tcW w:w="7930" w:type="dxa"/>
          </w:tcPr>
          <w:p w14:paraId="75B54709" w14:textId="77777777" w:rsidR="0042789D" w:rsidRDefault="00E55355">
            <w:pPr>
              <w:pStyle w:val="TableParagraph"/>
              <w:spacing w:before="0" w:line="242" w:lineRule="exact"/>
              <w:ind w:left="112"/>
            </w:pPr>
            <w:r>
              <w:rPr>
                <w:color w:val="0D0D0D"/>
              </w:rPr>
              <w:t>Progress</w:t>
            </w:r>
            <w:r>
              <w:rPr>
                <w:color w:val="0D0D0D"/>
                <w:spacing w:val="-14"/>
              </w:rPr>
              <w:t xml:space="preserve"> </w:t>
            </w:r>
            <w:r>
              <w:rPr>
                <w:color w:val="0D0D0D"/>
              </w:rPr>
              <w:t>and</w:t>
            </w:r>
            <w:r>
              <w:rPr>
                <w:color w:val="0D0D0D"/>
                <w:spacing w:val="-11"/>
              </w:rPr>
              <w:t xml:space="preserve"> </w:t>
            </w:r>
            <w:r>
              <w:rPr>
                <w:color w:val="0D0D0D"/>
              </w:rPr>
              <w:t>attainment</w:t>
            </w:r>
            <w:r>
              <w:rPr>
                <w:color w:val="0D0D0D"/>
                <w:spacing w:val="4"/>
              </w:rPr>
              <w:t xml:space="preserve"> </w:t>
            </w:r>
            <w:r>
              <w:rPr>
                <w:color w:val="0D0D0D"/>
              </w:rPr>
              <w:t>in</w:t>
            </w:r>
            <w:r>
              <w:rPr>
                <w:color w:val="0D0D0D"/>
                <w:spacing w:val="-11"/>
              </w:rPr>
              <w:t xml:space="preserve"> </w:t>
            </w:r>
            <w:proofErr w:type="spellStart"/>
            <w:r>
              <w:rPr>
                <w:color w:val="0D0D0D"/>
              </w:rPr>
              <w:t>maths</w:t>
            </w:r>
            <w:proofErr w:type="spellEnd"/>
            <w:r>
              <w:rPr>
                <w:color w:val="0D0D0D"/>
                <w:spacing w:val="-14"/>
              </w:rPr>
              <w:t xml:space="preserve"> </w:t>
            </w:r>
            <w:r>
              <w:rPr>
                <w:color w:val="0D0D0D"/>
              </w:rPr>
              <w:t>is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lower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than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</w:rPr>
              <w:t>national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  <w:spacing w:val="-2"/>
              </w:rPr>
              <w:t>expectations</w:t>
            </w:r>
          </w:p>
        </w:tc>
      </w:tr>
      <w:tr w:rsidR="0042789D" w14:paraId="48167F17" w14:textId="77777777">
        <w:trPr>
          <w:trHeight w:val="540"/>
        </w:trPr>
        <w:tc>
          <w:tcPr>
            <w:tcW w:w="1577" w:type="dxa"/>
          </w:tcPr>
          <w:p w14:paraId="46D2CFBE" w14:textId="77777777" w:rsidR="0042789D" w:rsidRDefault="00E55355">
            <w:pPr>
              <w:pStyle w:val="TableParagraph"/>
              <w:spacing w:before="64"/>
            </w:pPr>
            <w:r>
              <w:rPr>
                <w:color w:val="0D0D0D"/>
              </w:rPr>
              <w:t>3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  <w:spacing w:val="-2"/>
              </w:rPr>
              <w:t>Pastoral</w:t>
            </w:r>
          </w:p>
        </w:tc>
        <w:tc>
          <w:tcPr>
            <w:tcW w:w="7930" w:type="dxa"/>
          </w:tcPr>
          <w:p w14:paraId="20787468" w14:textId="77777777" w:rsidR="0042789D" w:rsidRDefault="00E55355">
            <w:pPr>
              <w:pStyle w:val="TableParagraph"/>
              <w:spacing w:before="3"/>
              <w:ind w:left="112"/>
            </w:pPr>
            <w:r>
              <w:rPr>
                <w:color w:val="0D0D0D"/>
              </w:rPr>
              <w:t>Early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childhood</w:t>
            </w:r>
            <w:r>
              <w:rPr>
                <w:color w:val="0D0D0D"/>
                <w:spacing w:val="-12"/>
              </w:rPr>
              <w:t xml:space="preserve"> </w:t>
            </w:r>
            <w:r>
              <w:rPr>
                <w:color w:val="0D0D0D"/>
              </w:rPr>
              <w:t>trauma,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family</w:t>
            </w:r>
            <w:r>
              <w:rPr>
                <w:color w:val="0D0D0D"/>
                <w:spacing w:val="3"/>
              </w:rPr>
              <w:t xml:space="preserve"> </w:t>
            </w:r>
            <w:r>
              <w:rPr>
                <w:color w:val="0D0D0D"/>
              </w:rPr>
              <w:t>difficulties or</w:t>
            </w:r>
            <w:r>
              <w:rPr>
                <w:color w:val="0D0D0D"/>
                <w:spacing w:val="-8"/>
              </w:rPr>
              <w:t xml:space="preserve"> </w:t>
            </w:r>
            <w:proofErr w:type="spellStart"/>
            <w:r>
              <w:rPr>
                <w:color w:val="0D0D0D"/>
                <w:spacing w:val="-2"/>
              </w:rPr>
              <w:t>behaviour</w:t>
            </w:r>
            <w:proofErr w:type="spellEnd"/>
          </w:p>
        </w:tc>
      </w:tr>
      <w:tr w:rsidR="0042789D" w14:paraId="7A517E25" w14:textId="77777777">
        <w:trPr>
          <w:trHeight w:val="525"/>
        </w:trPr>
        <w:tc>
          <w:tcPr>
            <w:tcW w:w="1577" w:type="dxa"/>
          </w:tcPr>
          <w:p w14:paraId="22166FDF" w14:textId="77777777" w:rsidR="0042789D" w:rsidRDefault="00E55355">
            <w:pPr>
              <w:pStyle w:val="TableParagraph"/>
              <w:spacing w:before="64"/>
            </w:pPr>
            <w:r>
              <w:rPr>
                <w:color w:val="0D0D0D"/>
              </w:rPr>
              <w:t>4</w:t>
            </w:r>
            <w:r>
              <w:rPr>
                <w:color w:val="0D0D0D"/>
                <w:spacing w:val="-4"/>
              </w:rPr>
              <w:t xml:space="preserve"> </w:t>
            </w:r>
            <w:proofErr w:type="gramStart"/>
            <w:r>
              <w:rPr>
                <w:color w:val="0D0D0D"/>
                <w:spacing w:val="-4"/>
              </w:rPr>
              <w:t>SEND</w:t>
            </w:r>
            <w:proofErr w:type="gramEnd"/>
          </w:p>
        </w:tc>
        <w:tc>
          <w:tcPr>
            <w:tcW w:w="7930" w:type="dxa"/>
          </w:tcPr>
          <w:p w14:paraId="51CE81AC" w14:textId="77777777" w:rsidR="0042789D" w:rsidRDefault="00E55355">
            <w:pPr>
              <w:pStyle w:val="TableParagraph"/>
              <w:spacing w:before="3"/>
              <w:ind w:left="112"/>
            </w:pPr>
            <w:r>
              <w:rPr>
                <w:color w:val="0D0D0D"/>
              </w:rPr>
              <w:t>Additional</w:t>
            </w:r>
            <w:r>
              <w:rPr>
                <w:color w:val="0D0D0D"/>
                <w:spacing w:val="27"/>
              </w:rPr>
              <w:t xml:space="preserve"> </w:t>
            </w:r>
            <w:r>
              <w:rPr>
                <w:color w:val="0D0D0D"/>
              </w:rPr>
              <w:t>needs</w:t>
            </w:r>
            <w:r>
              <w:rPr>
                <w:color w:val="0D0D0D"/>
                <w:spacing w:val="3"/>
              </w:rPr>
              <w:t xml:space="preserve"> </w:t>
            </w:r>
            <w:r>
              <w:rPr>
                <w:color w:val="0D0D0D"/>
              </w:rPr>
              <w:t>which</w:t>
            </w:r>
            <w:r>
              <w:rPr>
                <w:color w:val="0D0D0D"/>
                <w:spacing w:val="-22"/>
              </w:rPr>
              <w:t xml:space="preserve"> </w:t>
            </w:r>
            <w:r>
              <w:rPr>
                <w:color w:val="0D0D0D"/>
              </w:rPr>
              <w:t>present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barriers</w:t>
            </w:r>
            <w:r>
              <w:rPr>
                <w:color w:val="0D0D0D"/>
                <w:spacing w:val="3"/>
              </w:rPr>
              <w:t xml:space="preserve"> </w:t>
            </w:r>
            <w:r>
              <w:rPr>
                <w:color w:val="0D0D0D"/>
              </w:rPr>
              <w:t>to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accessing</w:t>
            </w:r>
            <w:r>
              <w:rPr>
                <w:color w:val="0D0D0D"/>
                <w:spacing w:val="-22"/>
              </w:rPr>
              <w:t xml:space="preserve"> </w:t>
            </w:r>
            <w:r>
              <w:rPr>
                <w:color w:val="0D0D0D"/>
              </w:rPr>
              <w:t>the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full</w:t>
            </w:r>
            <w:r>
              <w:rPr>
                <w:color w:val="0D0D0D"/>
                <w:spacing w:val="4"/>
              </w:rPr>
              <w:t xml:space="preserve"> </w:t>
            </w:r>
            <w:r>
              <w:rPr>
                <w:color w:val="0D0D0D"/>
              </w:rPr>
              <w:t>school</w:t>
            </w:r>
            <w:r>
              <w:rPr>
                <w:color w:val="0D0D0D"/>
                <w:spacing w:val="-22"/>
              </w:rPr>
              <w:t xml:space="preserve"> </w:t>
            </w:r>
            <w:r>
              <w:rPr>
                <w:color w:val="0D0D0D"/>
                <w:spacing w:val="-2"/>
              </w:rPr>
              <w:t>curriculum</w:t>
            </w:r>
          </w:p>
        </w:tc>
      </w:tr>
    </w:tbl>
    <w:p w14:paraId="23614967" w14:textId="77777777" w:rsidR="0042789D" w:rsidRDefault="0042789D">
      <w:pPr>
        <w:pStyle w:val="TableParagraph"/>
        <w:sectPr w:rsidR="0042789D">
          <w:pgSz w:w="11910" w:h="16850"/>
          <w:pgMar w:top="1060" w:right="1133" w:bottom="960" w:left="992" w:header="0" w:footer="768" w:gutter="0"/>
          <w:cols w:space="720"/>
        </w:sectPr>
      </w:pPr>
    </w:p>
    <w:p w14:paraId="6649C6E9" w14:textId="77777777" w:rsidR="0042789D" w:rsidRDefault="00E55355">
      <w:pPr>
        <w:spacing w:before="66"/>
        <w:ind w:left="149"/>
        <w:rPr>
          <w:rFonts w:ascii="Arial"/>
          <w:b/>
          <w:sz w:val="31"/>
        </w:rPr>
      </w:pPr>
      <w:r>
        <w:rPr>
          <w:rFonts w:ascii="Arial"/>
          <w:b/>
          <w:color w:val="0F4F75"/>
          <w:sz w:val="31"/>
        </w:rPr>
        <w:lastRenderedPageBreak/>
        <w:t>Intended</w:t>
      </w:r>
      <w:r>
        <w:rPr>
          <w:rFonts w:ascii="Arial"/>
          <w:b/>
          <w:color w:val="0F4F75"/>
          <w:spacing w:val="29"/>
          <w:sz w:val="31"/>
        </w:rPr>
        <w:t xml:space="preserve"> </w:t>
      </w:r>
      <w:r>
        <w:rPr>
          <w:rFonts w:ascii="Arial"/>
          <w:b/>
          <w:color w:val="0F4F75"/>
          <w:spacing w:val="-2"/>
          <w:sz w:val="31"/>
        </w:rPr>
        <w:t>outcomes</w:t>
      </w:r>
    </w:p>
    <w:p w14:paraId="3760D853" w14:textId="77777777" w:rsidR="0042789D" w:rsidRDefault="00E55355">
      <w:pPr>
        <w:spacing w:before="219" w:line="300" w:lineRule="auto"/>
        <w:ind w:left="149" w:right="148"/>
        <w:rPr>
          <w:sz w:val="24"/>
        </w:rPr>
      </w:pPr>
      <w:r>
        <w:rPr>
          <w:sz w:val="24"/>
        </w:rPr>
        <w:t xml:space="preserve">This explains the outcomes we are aiming for </w:t>
      </w:r>
      <w:r>
        <w:rPr>
          <w:rFonts w:ascii="Arial"/>
          <w:b/>
          <w:sz w:val="24"/>
        </w:rPr>
        <w:t>by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end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our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current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strategy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plan</w:t>
      </w:r>
      <w:r>
        <w:rPr>
          <w:sz w:val="24"/>
        </w:rPr>
        <w:t>, and how we will measure whether</w:t>
      </w:r>
      <w:r>
        <w:rPr>
          <w:spacing w:val="40"/>
          <w:sz w:val="24"/>
        </w:rPr>
        <w:t xml:space="preserve"> </w:t>
      </w:r>
      <w:r>
        <w:rPr>
          <w:sz w:val="24"/>
        </w:rPr>
        <w:t>they have</w:t>
      </w:r>
      <w:r>
        <w:rPr>
          <w:spacing w:val="35"/>
          <w:sz w:val="24"/>
        </w:rPr>
        <w:t xml:space="preserve"> </w:t>
      </w:r>
      <w:r>
        <w:rPr>
          <w:sz w:val="24"/>
        </w:rPr>
        <w:t>been</w:t>
      </w:r>
      <w:r>
        <w:rPr>
          <w:spacing w:val="-8"/>
          <w:sz w:val="24"/>
        </w:rPr>
        <w:t xml:space="preserve"> </w:t>
      </w:r>
      <w:r>
        <w:rPr>
          <w:sz w:val="24"/>
        </w:rPr>
        <w:t>achieved.</w:t>
      </w:r>
    </w:p>
    <w:p w14:paraId="1957AF69" w14:textId="77777777" w:rsidR="0042789D" w:rsidRDefault="0042789D">
      <w:pPr>
        <w:pStyle w:val="BodyText"/>
        <w:spacing w:before="7"/>
        <w:rPr>
          <w:sz w:val="19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4686"/>
      </w:tblGrid>
      <w:tr w:rsidR="0042789D" w14:paraId="7EDEC346" w14:textId="77777777">
        <w:trPr>
          <w:trHeight w:val="390"/>
        </w:trPr>
        <w:tc>
          <w:tcPr>
            <w:tcW w:w="4821" w:type="dxa"/>
            <w:shd w:val="clear" w:color="auto" w:fill="D7E1E9"/>
          </w:tcPr>
          <w:p w14:paraId="53F11F04" w14:textId="77777777" w:rsidR="0042789D" w:rsidRDefault="00E55355">
            <w:pPr>
              <w:pStyle w:val="TableParagraph"/>
              <w:spacing w:before="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D0D0D"/>
                <w:sz w:val="24"/>
              </w:rPr>
              <w:t>Intended</w:t>
            </w:r>
            <w:r>
              <w:rPr>
                <w:rFonts w:ascii="Arial"/>
                <w:b/>
                <w:color w:val="0D0D0D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0D0D0D"/>
                <w:spacing w:val="-2"/>
                <w:sz w:val="24"/>
              </w:rPr>
              <w:t>outcome</w:t>
            </w:r>
          </w:p>
        </w:tc>
        <w:tc>
          <w:tcPr>
            <w:tcW w:w="4686" w:type="dxa"/>
            <w:shd w:val="clear" w:color="auto" w:fill="D7E1E9"/>
          </w:tcPr>
          <w:p w14:paraId="643FCE6B" w14:textId="77777777" w:rsidR="0042789D" w:rsidRDefault="00E55355">
            <w:pPr>
              <w:pStyle w:val="TableParagraph"/>
              <w:spacing w:before="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D0D0D"/>
                <w:sz w:val="24"/>
              </w:rPr>
              <w:t>Success</w:t>
            </w:r>
            <w:r>
              <w:rPr>
                <w:rFonts w:ascii="Arial"/>
                <w:b/>
                <w:color w:val="0D0D0D"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color w:val="0D0D0D"/>
                <w:spacing w:val="-2"/>
                <w:sz w:val="24"/>
              </w:rPr>
              <w:t>criteria</w:t>
            </w:r>
          </w:p>
        </w:tc>
      </w:tr>
      <w:tr w:rsidR="0042789D" w14:paraId="67E2139D" w14:textId="77777777">
        <w:trPr>
          <w:trHeight w:val="1123"/>
        </w:trPr>
        <w:tc>
          <w:tcPr>
            <w:tcW w:w="4821" w:type="dxa"/>
            <w:tcBorders>
              <w:bottom w:val="single" w:sz="8" w:space="0" w:color="000000"/>
            </w:tcBorders>
          </w:tcPr>
          <w:p w14:paraId="42F63D8E" w14:textId="77777777" w:rsidR="0042789D" w:rsidRDefault="00E55355">
            <w:pPr>
              <w:pStyle w:val="TableParagraph"/>
              <w:spacing w:before="64" w:line="242" w:lineRule="auto"/>
              <w:ind w:left="112"/>
            </w:pPr>
            <w:r>
              <w:rPr>
                <w:color w:val="0D0D0D"/>
              </w:rPr>
              <w:t>Pupils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with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PP/D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funding make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good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or better progress each year in reading</w:t>
            </w:r>
          </w:p>
        </w:tc>
        <w:tc>
          <w:tcPr>
            <w:tcW w:w="4686" w:type="dxa"/>
            <w:tcBorders>
              <w:bottom w:val="single" w:sz="8" w:space="0" w:color="000000"/>
            </w:tcBorders>
          </w:tcPr>
          <w:p w14:paraId="7BA4446D" w14:textId="77777777" w:rsidR="0042789D" w:rsidRDefault="00E55355">
            <w:pPr>
              <w:pStyle w:val="TableParagraph"/>
              <w:spacing w:before="64" w:line="242" w:lineRule="auto"/>
              <w:ind w:right="190"/>
            </w:pPr>
            <w:r>
              <w:rPr>
                <w:color w:val="0D0D0D"/>
              </w:rPr>
              <w:t>Data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from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NFER</w:t>
            </w:r>
            <w:r>
              <w:rPr>
                <w:color w:val="0D0D0D"/>
                <w:spacing w:val="14"/>
              </w:rPr>
              <w:t xml:space="preserve"> </w:t>
            </w:r>
            <w:r>
              <w:rPr>
                <w:color w:val="0D0D0D"/>
              </w:rPr>
              <w:t>summative</w:t>
            </w:r>
            <w:r>
              <w:rPr>
                <w:color w:val="0D0D0D"/>
                <w:spacing w:val="-22"/>
              </w:rPr>
              <w:t xml:space="preserve"> </w:t>
            </w:r>
            <w:r>
              <w:rPr>
                <w:color w:val="0D0D0D"/>
              </w:rPr>
              <w:t>testing,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SATs, phonics assessments and PM Benchmarking indicates good yearly progress against prior results</w:t>
            </w:r>
          </w:p>
        </w:tc>
      </w:tr>
      <w:tr w:rsidR="0042789D" w14:paraId="31D072F3" w14:textId="77777777">
        <w:trPr>
          <w:trHeight w:val="883"/>
        </w:trPr>
        <w:tc>
          <w:tcPr>
            <w:tcW w:w="4821" w:type="dxa"/>
            <w:tcBorders>
              <w:top w:val="single" w:sz="8" w:space="0" w:color="000000"/>
            </w:tcBorders>
          </w:tcPr>
          <w:p w14:paraId="67175E5A" w14:textId="77777777" w:rsidR="0042789D" w:rsidRDefault="00E55355">
            <w:pPr>
              <w:pStyle w:val="TableParagraph"/>
              <w:spacing w:before="61" w:line="242" w:lineRule="auto"/>
            </w:pPr>
            <w:r>
              <w:rPr>
                <w:color w:val="0D0D0D"/>
              </w:rPr>
              <w:t>Pupils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with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PP/D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funding make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good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 xml:space="preserve">or better progress each year in </w:t>
            </w:r>
            <w:proofErr w:type="spellStart"/>
            <w:r>
              <w:rPr>
                <w:color w:val="0D0D0D"/>
              </w:rPr>
              <w:t>maths</w:t>
            </w:r>
            <w:proofErr w:type="spellEnd"/>
          </w:p>
        </w:tc>
        <w:tc>
          <w:tcPr>
            <w:tcW w:w="4686" w:type="dxa"/>
            <w:tcBorders>
              <w:top w:val="single" w:sz="8" w:space="0" w:color="000000"/>
            </w:tcBorders>
          </w:tcPr>
          <w:p w14:paraId="068B8741" w14:textId="77777777" w:rsidR="0042789D" w:rsidRDefault="00E55355">
            <w:pPr>
              <w:pStyle w:val="TableParagraph"/>
              <w:spacing w:before="61" w:line="242" w:lineRule="auto"/>
              <w:ind w:left="112" w:right="190"/>
            </w:pPr>
            <w:r>
              <w:rPr>
                <w:color w:val="0D0D0D"/>
              </w:rPr>
              <w:t>Data</w:t>
            </w:r>
            <w:r>
              <w:rPr>
                <w:color w:val="0D0D0D"/>
                <w:spacing w:val="-12"/>
              </w:rPr>
              <w:t xml:space="preserve"> </w:t>
            </w:r>
            <w:r>
              <w:rPr>
                <w:color w:val="0D0D0D"/>
              </w:rPr>
              <w:t>from</w:t>
            </w:r>
            <w:r>
              <w:rPr>
                <w:color w:val="0D0D0D"/>
                <w:spacing w:val="-12"/>
              </w:rPr>
              <w:t xml:space="preserve"> </w:t>
            </w:r>
            <w:r>
              <w:rPr>
                <w:color w:val="0D0D0D"/>
              </w:rPr>
              <w:t>NFER</w:t>
            </w:r>
            <w:r>
              <w:rPr>
                <w:color w:val="0D0D0D"/>
                <w:spacing w:val="11"/>
              </w:rPr>
              <w:t xml:space="preserve"> </w:t>
            </w:r>
            <w:r>
              <w:rPr>
                <w:color w:val="0D0D0D"/>
              </w:rPr>
              <w:t>summative</w:t>
            </w:r>
            <w:r>
              <w:rPr>
                <w:color w:val="0D0D0D"/>
                <w:spacing w:val="-22"/>
              </w:rPr>
              <w:t xml:space="preserve"> </w:t>
            </w:r>
            <w:r>
              <w:rPr>
                <w:color w:val="0D0D0D"/>
              </w:rPr>
              <w:t>testing,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SATs and multiplication check, indicates good yearly progress against prior results</w:t>
            </w:r>
          </w:p>
        </w:tc>
      </w:tr>
      <w:tr w:rsidR="0042789D" w14:paraId="4465D7C9" w14:textId="77777777">
        <w:trPr>
          <w:trHeight w:val="1756"/>
        </w:trPr>
        <w:tc>
          <w:tcPr>
            <w:tcW w:w="4821" w:type="dxa"/>
          </w:tcPr>
          <w:p w14:paraId="24D69FCF" w14:textId="77777777" w:rsidR="0042789D" w:rsidRDefault="00E55355">
            <w:pPr>
              <w:pStyle w:val="TableParagraph"/>
              <w:spacing w:line="242" w:lineRule="auto"/>
            </w:pPr>
            <w:r>
              <w:rPr>
                <w:color w:val="0D0D0D"/>
              </w:rPr>
              <w:t xml:space="preserve">Pupils with PP/D have good </w:t>
            </w:r>
            <w:proofErr w:type="spellStart"/>
            <w:r>
              <w:rPr>
                <w:color w:val="0D0D0D"/>
              </w:rPr>
              <w:t>behaviour</w:t>
            </w:r>
            <w:proofErr w:type="spellEnd"/>
            <w:r>
              <w:rPr>
                <w:color w:val="0D0D0D"/>
                <w:spacing w:val="40"/>
              </w:rPr>
              <w:t xml:space="preserve"> </w:t>
            </w:r>
            <w:r>
              <w:rPr>
                <w:color w:val="0D0D0D"/>
              </w:rPr>
              <w:t>for learning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in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school</w:t>
            </w:r>
            <w:r>
              <w:rPr>
                <w:color w:val="0D0D0D"/>
                <w:spacing w:val="-22"/>
              </w:rPr>
              <w:t xml:space="preserve"> </w:t>
            </w:r>
            <w:r>
              <w:rPr>
                <w:color w:val="0D0D0D"/>
              </w:rPr>
              <w:t>and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good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level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of</w:t>
            </w:r>
            <w:r>
              <w:rPr>
                <w:color w:val="0D0D0D"/>
                <w:spacing w:val="-12"/>
              </w:rPr>
              <w:t xml:space="preserve"> </w:t>
            </w:r>
            <w:r>
              <w:rPr>
                <w:color w:val="0D0D0D"/>
              </w:rPr>
              <w:t xml:space="preserve">personal </w:t>
            </w:r>
            <w:r>
              <w:rPr>
                <w:color w:val="0D0D0D"/>
                <w:spacing w:val="-2"/>
              </w:rPr>
              <w:t>development</w:t>
            </w:r>
          </w:p>
        </w:tc>
        <w:tc>
          <w:tcPr>
            <w:tcW w:w="4686" w:type="dxa"/>
          </w:tcPr>
          <w:p w14:paraId="58BD7F45" w14:textId="77777777" w:rsidR="0042789D" w:rsidRDefault="00E55355">
            <w:pPr>
              <w:pStyle w:val="TableParagraph"/>
              <w:spacing w:line="242" w:lineRule="auto"/>
            </w:pPr>
            <w:r>
              <w:rPr>
                <w:color w:val="0D0D0D"/>
              </w:rPr>
              <w:t>Reduced</w:t>
            </w:r>
            <w:r>
              <w:rPr>
                <w:color w:val="0D0D0D"/>
                <w:spacing w:val="-14"/>
              </w:rPr>
              <w:t xml:space="preserve"> </w:t>
            </w:r>
            <w:r>
              <w:rPr>
                <w:color w:val="0D0D0D"/>
              </w:rPr>
              <w:t>incidents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of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serious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incident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letters and no fixed-term exclusions.</w:t>
            </w:r>
          </w:p>
          <w:p w14:paraId="78C8674F" w14:textId="77777777" w:rsidR="0042789D" w:rsidRDefault="00E55355">
            <w:pPr>
              <w:pStyle w:val="TableParagraph"/>
              <w:spacing w:before="60" w:line="242" w:lineRule="auto"/>
              <w:ind w:right="190"/>
            </w:pPr>
            <w:r>
              <w:rPr>
                <w:color w:val="0D0D0D"/>
              </w:rPr>
              <w:t>Pupils are</w:t>
            </w:r>
            <w:r>
              <w:rPr>
                <w:color w:val="0D0D0D"/>
                <w:spacing w:val="-12"/>
              </w:rPr>
              <w:t xml:space="preserve"> </w:t>
            </w:r>
            <w:r>
              <w:rPr>
                <w:color w:val="0D0D0D"/>
              </w:rPr>
              <w:t>represented in</w:t>
            </w:r>
            <w:r>
              <w:rPr>
                <w:color w:val="0D0D0D"/>
                <w:spacing w:val="-12"/>
              </w:rPr>
              <w:t xml:space="preserve"> </w:t>
            </w:r>
            <w:r>
              <w:rPr>
                <w:color w:val="0D0D0D"/>
              </w:rPr>
              <w:t>student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councils, sports teams and responsibilities as prefects,</w:t>
            </w:r>
            <w:r>
              <w:rPr>
                <w:color w:val="0D0D0D"/>
                <w:spacing w:val="-18"/>
              </w:rPr>
              <w:t xml:space="preserve"> </w:t>
            </w:r>
            <w:r>
              <w:rPr>
                <w:color w:val="0D0D0D"/>
              </w:rPr>
              <w:t>etc.</w:t>
            </w:r>
          </w:p>
          <w:p w14:paraId="3B303B75" w14:textId="77777777" w:rsidR="0042789D" w:rsidRDefault="00E55355">
            <w:pPr>
              <w:pStyle w:val="TableParagraph"/>
              <w:spacing w:before="58"/>
            </w:pPr>
            <w:proofErr w:type="gramStart"/>
            <w:r>
              <w:rPr>
                <w:color w:val="0D0D0D"/>
              </w:rPr>
              <w:t>Pupils</w:t>
            </w:r>
            <w:proofErr w:type="gramEnd"/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attendance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is</w:t>
            </w:r>
            <w:r>
              <w:rPr>
                <w:color w:val="0D0D0D"/>
                <w:spacing w:val="-15"/>
              </w:rPr>
              <w:t xml:space="preserve"> </w:t>
            </w:r>
            <w:r>
              <w:rPr>
                <w:color w:val="0D0D0D"/>
              </w:rPr>
              <w:t>greater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</w:rPr>
              <w:t>than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  <w:spacing w:val="-4"/>
              </w:rPr>
              <w:t>95%.</w:t>
            </w:r>
          </w:p>
        </w:tc>
      </w:tr>
      <w:tr w:rsidR="0042789D" w14:paraId="7EE203C1" w14:textId="77777777">
        <w:trPr>
          <w:trHeight w:val="871"/>
        </w:trPr>
        <w:tc>
          <w:tcPr>
            <w:tcW w:w="4821" w:type="dxa"/>
          </w:tcPr>
          <w:p w14:paraId="12142386" w14:textId="77777777" w:rsidR="0042789D" w:rsidRDefault="00E55355">
            <w:pPr>
              <w:pStyle w:val="TableParagraph"/>
              <w:spacing w:line="242" w:lineRule="auto"/>
              <w:ind w:left="112" w:right="152"/>
            </w:pPr>
            <w:r>
              <w:rPr>
                <w:color w:val="0D0D0D"/>
              </w:rPr>
              <w:t>Pupils with</w:t>
            </w:r>
            <w:r>
              <w:rPr>
                <w:color w:val="0D0D0D"/>
                <w:spacing w:val="-12"/>
              </w:rPr>
              <w:t xml:space="preserve"> </w:t>
            </w:r>
            <w:r>
              <w:rPr>
                <w:color w:val="0D0D0D"/>
              </w:rPr>
              <w:t>PP/D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and</w:t>
            </w:r>
            <w:r>
              <w:rPr>
                <w:color w:val="0D0D0D"/>
                <w:spacing w:val="-12"/>
              </w:rPr>
              <w:t xml:space="preserve"> </w:t>
            </w:r>
            <w:r>
              <w:rPr>
                <w:color w:val="0D0D0D"/>
              </w:rPr>
              <w:t>additional</w:t>
            </w:r>
            <w:r>
              <w:rPr>
                <w:color w:val="0D0D0D"/>
                <w:spacing w:val="15"/>
              </w:rPr>
              <w:t xml:space="preserve"> </w:t>
            </w:r>
            <w:r>
              <w:rPr>
                <w:color w:val="0D0D0D"/>
              </w:rPr>
              <w:t>needs access the curriculum and are supported to make good or better progress</w:t>
            </w:r>
          </w:p>
        </w:tc>
        <w:tc>
          <w:tcPr>
            <w:tcW w:w="4686" w:type="dxa"/>
          </w:tcPr>
          <w:p w14:paraId="29A37591" w14:textId="77777777" w:rsidR="0042789D" w:rsidRDefault="00E55355">
            <w:pPr>
              <w:pStyle w:val="TableParagraph"/>
              <w:spacing w:line="242" w:lineRule="auto"/>
              <w:ind w:right="190"/>
            </w:pPr>
            <w:r>
              <w:rPr>
                <w:color w:val="0D0D0D"/>
              </w:rPr>
              <w:t>Adjustments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and</w:t>
            </w:r>
            <w:r>
              <w:rPr>
                <w:color w:val="0D0D0D"/>
                <w:spacing w:val="-16"/>
              </w:rPr>
              <w:t xml:space="preserve"> </w:t>
            </w:r>
            <w:r>
              <w:rPr>
                <w:color w:val="0D0D0D"/>
              </w:rPr>
              <w:t>provision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for</w:t>
            </w:r>
            <w:r>
              <w:rPr>
                <w:color w:val="0D0D0D"/>
                <w:spacing w:val="-16"/>
              </w:rPr>
              <w:t xml:space="preserve"> </w:t>
            </w:r>
            <w:r>
              <w:rPr>
                <w:color w:val="0D0D0D"/>
              </w:rPr>
              <w:t>all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additional needs in place. Pupils with SEND make good progress against planned</w:t>
            </w:r>
            <w:r>
              <w:rPr>
                <w:color w:val="0D0D0D"/>
                <w:spacing w:val="40"/>
              </w:rPr>
              <w:t xml:space="preserve"> </w:t>
            </w:r>
            <w:r>
              <w:rPr>
                <w:color w:val="0D0D0D"/>
              </w:rPr>
              <w:t>targets</w:t>
            </w:r>
          </w:p>
        </w:tc>
      </w:tr>
    </w:tbl>
    <w:p w14:paraId="3FB6F947" w14:textId="77777777" w:rsidR="0042789D" w:rsidRDefault="0042789D">
      <w:pPr>
        <w:pStyle w:val="BodyText"/>
      </w:pPr>
    </w:p>
    <w:p w14:paraId="6985DD80" w14:textId="77777777" w:rsidR="0042789D" w:rsidRDefault="0042789D">
      <w:pPr>
        <w:pStyle w:val="BodyText"/>
        <w:spacing w:before="269"/>
      </w:pPr>
    </w:p>
    <w:p w14:paraId="4F8F66FE" w14:textId="77777777" w:rsidR="0042789D" w:rsidRDefault="00E55355">
      <w:pPr>
        <w:spacing w:before="1"/>
        <w:ind w:left="149"/>
        <w:rPr>
          <w:rFonts w:ascii="Arial"/>
          <w:b/>
          <w:sz w:val="31"/>
        </w:rPr>
      </w:pPr>
      <w:r>
        <w:rPr>
          <w:rFonts w:ascii="Arial"/>
          <w:b/>
          <w:color w:val="0F4F75"/>
          <w:sz w:val="31"/>
        </w:rPr>
        <w:t>Activity</w:t>
      </w:r>
      <w:r>
        <w:rPr>
          <w:rFonts w:ascii="Arial"/>
          <w:b/>
          <w:color w:val="0F4F75"/>
          <w:spacing w:val="24"/>
          <w:sz w:val="31"/>
        </w:rPr>
        <w:t xml:space="preserve"> </w:t>
      </w:r>
      <w:r>
        <w:rPr>
          <w:rFonts w:ascii="Arial"/>
          <w:b/>
          <w:color w:val="0F4F75"/>
          <w:sz w:val="31"/>
        </w:rPr>
        <w:t>in</w:t>
      </w:r>
      <w:r>
        <w:rPr>
          <w:rFonts w:ascii="Arial"/>
          <w:b/>
          <w:color w:val="0F4F75"/>
          <w:spacing w:val="22"/>
          <w:sz w:val="31"/>
        </w:rPr>
        <w:t xml:space="preserve"> </w:t>
      </w:r>
      <w:r>
        <w:rPr>
          <w:rFonts w:ascii="Arial"/>
          <w:b/>
          <w:color w:val="0F4F75"/>
          <w:sz w:val="31"/>
        </w:rPr>
        <w:t>this</w:t>
      </w:r>
      <w:r>
        <w:rPr>
          <w:rFonts w:ascii="Arial"/>
          <w:b/>
          <w:color w:val="0F4F75"/>
          <w:spacing w:val="25"/>
          <w:sz w:val="31"/>
        </w:rPr>
        <w:t xml:space="preserve"> </w:t>
      </w:r>
      <w:r>
        <w:rPr>
          <w:rFonts w:ascii="Arial"/>
          <w:b/>
          <w:color w:val="0F4F75"/>
          <w:sz w:val="31"/>
        </w:rPr>
        <w:t>academic</w:t>
      </w:r>
      <w:r>
        <w:rPr>
          <w:rFonts w:ascii="Arial"/>
          <w:b/>
          <w:color w:val="0F4F75"/>
          <w:spacing w:val="9"/>
          <w:sz w:val="31"/>
        </w:rPr>
        <w:t xml:space="preserve"> </w:t>
      </w:r>
      <w:r>
        <w:rPr>
          <w:rFonts w:ascii="Arial"/>
          <w:b/>
          <w:color w:val="0F4F75"/>
          <w:spacing w:val="-4"/>
          <w:sz w:val="31"/>
        </w:rPr>
        <w:t>year</w:t>
      </w:r>
    </w:p>
    <w:p w14:paraId="4B6F02E7" w14:textId="77777777" w:rsidR="0042789D" w:rsidRDefault="00E55355">
      <w:pPr>
        <w:pStyle w:val="BodyText"/>
        <w:spacing w:before="234"/>
        <w:ind w:left="149"/>
      </w:pPr>
      <w:r>
        <w:rPr>
          <w:color w:val="0D0D0D"/>
        </w:rPr>
        <w:t>This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details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how we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intend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spend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our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pupil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premium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(and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recovery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premium)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2"/>
        </w:rPr>
        <w:t>funding</w:t>
      </w:r>
    </w:p>
    <w:p w14:paraId="7CCF2F95" w14:textId="77777777" w:rsidR="0042789D" w:rsidRDefault="00E55355">
      <w:pPr>
        <w:spacing w:before="39"/>
        <w:ind w:left="149"/>
        <w:rPr>
          <w:sz w:val="24"/>
        </w:rPr>
      </w:pPr>
      <w:r>
        <w:rPr>
          <w:rFonts w:ascii="Arial"/>
          <w:b/>
          <w:color w:val="0D0D0D"/>
          <w:sz w:val="24"/>
        </w:rPr>
        <w:t>this</w:t>
      </w:r>
      <w:r>
        <w:rPr>
          <w:rFonts w:ascii="Arial"/>
          <w:b/>
          <w:color w:val="0D0D0D"/>
          <w:spacing w:val="-5"/>
          <w:sz w:val="24"/>
        </w:rPr>
        <w:t xml:space="preserve"> </w:t>
      </w:r>
      <w:r>
        <w:rPr>
          <w:rFonts w:ascii="Arial"/>
          <w:b/>
          <w:color w:val="0D0D0D"/>
          <w:sz w:val="24"/>
        </w:rPr>
        <w:t>academic</w:t>
      </w:r>
      <w:r>
        <w:rPr>
          <w:rFonts w:ascii="Arial"/>
          <w:b/>
          <w:color w:val="0D0D0D"/>
          <w:spacing w:val="-15"/>
          <w:sz w:val="24"/>
        </w:rPr>
        <w:t xml:space="preserve"> </w:t>
      </w:r>
      <w:r>
        <w:rPr>
          <w:rFonts w:ascii="Arial"/>
          <w:b/>
          <w:color w:val="0D0D0D"/>
          <w:sz w:val="24"/>
        </w:rPr>
        <w:t>year</w:t>
      </w:r>
      <w:r>
        <w:rPr>
          <w:rFonts w:ascii="Arial"/>
          <w:b/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address</w:t>
      </w:r>
      <w:r>
        <w:rPr>
          <w:color w:val="0D0D0D"/>
          <w:spacing w:val="-17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11"/>
          <w:sz w:val="24"/>
        </w:rPr>
        <w:t xml:space="preserve"> </w:t>
      </w:r>
      <w:r>
        <w:rPr>
          <w:color w:val="0D0D0D"/>
          <w:sz w:val="24"/>
        </w:rPr>
        <w:t>challenges</w:t>
      </w:r>
      <w:r>
        <w:rPr>
          <w:color w:val="0D0D0D"/>
          <w:spacing w:val="21"/>
          <w:sz w:val="24"/>
        </w:rPr>
        <w:t xml:space="preserve"> </w:t>
      </w:r>
      <w:r>
        <w:rPr>
          <w:color w:val="0D0D0D"/>
          <w:sz w:val="24"/>
        </w:rPr>
        <w:t>listed</w:t>
      </w:r>
      <w:r>
        <w:rPr>
          <w:color w:val="0D0D0D"/>
          <w:spacing w:val="-15"/>
          <w:sz w:val="24"/>
        </w:rPr>
        <w:t xml:space="preserve"> </w:t>
      </w:r>
      <w:r>
        <w:rPr>
          <w:color w:val="0D0D0D"/>
          <w:spacing w:val="-2"/>
          <w:sz w:val="24"/>
        </w:rPr>
        <w:t>above.</w:t>
      </w:r>
    </w:p>
    <w:p w14:paraId="336154E6" w14:textId="77777777" w:rsidR="0042789D" w:rsidRDefault="0042789D">
      <w:pPr>
        <w:pStyle w:val="BodyText"/>
        <w:spacing w:before="267"/>
      </w:pPr>
    </w:p>
    <w:p w14:paraId="3802D971" w14:textId="77777777" w:rsidR="0042789D" w:rsidRDefault="00E55355">
      <w:pPr>
        <w:pStyle w:val="Heading2"/>
      </w:pPr>
      <w:r>
        <w:rPr>
          <w:color w:val="0F4F75"/>
        </w:rPr>
        <w:t>Teaching</w:t>
      </w:r>
      <w:r>
        <w:rPr>
          <w:color w:val="0F4F75"/>
          <w:spacing w:val="-25"/>
        </w:rPr>
        <w:t xml:space="preserve"> </w:t>
      </w:r>
      <w:r>
        <w:rPr>
          <w:color w:val="0F4F75"/>
        </w:rPr>
        <w:t>(for</w:t>
      </w:r>
      <w:r>
        <w:rPr>
          <w:color w:val="0F4F75"/>
          <w:spacing w:val="2"/>
        </w:rPr>
        <w:t xml:space="preserve"> </w:t>
      </w:r>
      <w:r>
        <w:rPr>
          <w:color w:val="0F4F75"/>
        </w:rPr>
        <w:t>example,</w:t>
      </w:r>
      <w:r>
        <w:rPr>
          <w:color w:val="0F4F75"/>
          <w:spacing w:val="-16"/>
        </w:rPr>
        <w:t xml:space="preserve"> </w:t>
      </w:r>
      <w:r>
        <w:rPr>
          <w:color w:val="0F4F75"/>
        </w:rPr>
        <w:t>CPD,</w:t>
      </w:r>
      <w:r>
        <w:rPr>
          <w:color w:val="0F4F75"/>
          <w:spacing w:val="-16"/>
        </w:rPr>
        <w:t xml:space="preserve"> </w:t>
      </w:r>
      <w:r>
        <w:rPr>
          <w:color w:val="0F4F75"/>
        </w:rPr>
        <w:t>recruitment</w:t>
      </w:r>
      <w:r>
        <w:rPr>
          <w:color w:val="0F4F75"/>
          <w:spacing w:val="-17"/>
        </w:rPr>
        <w:t xml:space="preserve"> </w:t>
      </w:r>
      <w:r>
        <w:rPr>
          <w:color w:val="0F4F75"/>
        </w:rPr>
        <w:t>and</w:t>
      </w:r>
      <w:r>
        <w:rPr>
          <w:color w:val="0F4F75"/>
          <w:spacing w:val="-2"/>
        </w:rPr>
        <w:t xml:space="preserve"> retention)</w:t>
      </w:r>
    </w:p>
    <w:p w14:paraId="605C8E61" w14:textId="4BC04A07" w:rsidR="0042789D" w:rsidRDefault="00E55355">
      <w:pPr>
        <w:pStyle w:val="BodyText"/>
        <w:spacing w:before="256"/>
        <w:ind w:left="149"/>
      </w:pPr>
      <w:r>
        <w:rPr>
          <w:color w:val="0D0D0D"/>
        </w:rPr>
        <w:t>Budgeted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cost: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£</w:t>
      </w:r>
    </w:p>
    <w:p w14:paraId="59CF0045" w14:textId="77777777" w:rsidR="0042789D" w:rsidRDefault="0042789D">
      <w:pPr>
        <w:pStyle w:val="BodyText"/>
        <w:spacing w:before="64"/>
        <w:rPr>
          <w:sz w:val="20"/>
        </w:rPr>
      </w:pPr>
    </w:p>
    <w:tbl>
      <w:tblPr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4"/>
        <w:gridCol w:w="4251"/>
        <w:gridCol w:w="2554"/>
      </w:tblGrid>
      <w:tr w:rsidR="0042789D" w14:paraId="41585752" w14:textId="77777777">
        <w:trPr>
          <w:trHeight w:val="943"/>
        </w:trPr>
        <w:tc>
          <w:tcPr>
            <w:tcW w:w="27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1E9"/>
          </w:tcPr>
          <w:p w14:paraId="754A3985" w14:textId="77777777" w:rsidR="0042789D" w:rsidRDefault="00E55355">
            <w:pPr>
              <w:pStyle w:val="TableParagraph"/>
              <w:spacing w:before="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D0D0D"/>
                <w:spacing w:val="-2"/>
                <w:sz w:val="24"/>
              </w:rPr>
              <w:t>Activity</w:t>
            </w:r>
          </w:p>
        </w:tc>
        <w:tc>
          <w:tcPr>
            <w:tcW w:w="4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1E9"/>
          </w:tcPr>
          <w:p w14:paraId="3B8D9715" w14:textId="77777777" w:rsidR="0042789D" w:rsidRDefault="00E55355">
            <w:pPr>
              <w:pStyle w:val="TableParagraph"/>
              <w:spacing w:before="47" w:line="235" w:lineRule="auto"/>
              <w:ind w:left="157" w:right="1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D0D0D"/>
                <w:sz w:val="24"/>
              </w:rPr>
              <w:t>Evidence</w:t>
            </w:r>
            <w:r>
              <w:rPr>
                <w:rFonts w:ascii="Arial"/>
                <w:b/>
                <w:color w:val="0D0D0D"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color w:val="0D0D0D"/>
                <w:sz w:val="24"/>
              </w:rPr>
              <w:t>that</w:t>
            </w:r>
            <w:r>
              <w:rPr>
                <w:rFonts w:ascii="Arial"/>
                <w:b/>
                <w:color w:val="0D0D0D"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color w:val="0D0D0D"/>
                <w:sz w:val="24"/>
              </w:rPr>
              <w:t>supports</w:t>
            </w:r>
            <w:r>
              <w:rPr>
                <w:rFonts w:ascii="Arial"/>
                <w:b/>
                <w:color w:val="0D0D0D"/>
                <w:spacing w:val="-21"/>
                <w:sz w:val="24"/>
              </w:rPr>
              <w:t xml:space="preserve"> </w:t>
            </w:r>
            <w:r>
              <w:rPr>
                <w:rFonts w:ascii="Arial"/>
                <w:b/>
                <w:color w:val="0D0D0D"/>
                <w:sz w:val="24"/>
              </w:rPr>
              <w:t xml:space="preserve">this </w:t>
            </w:r>
            <w:r>
              <w:rPr>
                <w:rFonts w:ascii="Arial"/>
                <w:b/>
                <w:color w:val="0D0D0D"/>
                <w:spacing w:val="-2"/>
                <w:sz w:val="24"/>
              </w:rPr>
              <w:t>approach</w:t>
            </w:r>
          </w:p>
        </w:tc>
        <w:tc>
          <w:tcPr>
            <w:tcW w:w="25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1E9"/>
          </w:tcPr>
          <w:p w14:paraId="41E9CC88" w14:textId="77777777" w:rsidR="0042789D" w:rsidRDefault="00E55355">
            <w:pPr>
              <w:pStyle w:val="TableParagraph"/>
              <w:spacing w:before="47" w:line="235" w:lineRule="auto"/>
              <w:ind w:left="171" w:right="1155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D0D0D"/>
                <w:spacing w:val="-2"/>
                <w:sz w:val="24"/>
              </w:rPr>
              <w:t>Challenge number(s) addressed</w:t>
            </w:r>
          </w:p>
        </w:tc>
      </w:tr>
      <w:tr w:rsidR="0042789D" w14:paraId="7A94793D" w14:textId="77777777">
        <w:trPr>
          <w:trHeight w:val="870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ABD6D" w14:textId="77777777" w:rsidR="0042789D" w:rsidRDefault="00E55355">
            <w:pPr>
              <w:pStyle w:val="TableParagraph"/>
              <w:spacing w:line="242" w:lineRule="auto"/>
              <w:ind w:left="112" w:right="297"/>
            </w:pPr>
            <w:r>
              <w:rPr>
                <w:color w:val="0D0D0D"/>
              </w:rPr>
              <w:t>Non-</w:t>
            </w:r>
            <w:proofErr w:type="gramStart"/>
            <w:r>
              <w:rPr>
                <w:color w:val="0D0D0D"/>
              </w:rPr>
              <w:t>class based</w:t>
            </w:r>
            <w:proofErr w:type="gramEnd"/>
            <w:r>
              <w:rPr>
                <w:color w:val="0D0D0D"/>
              </w:rPr>
              <w:t xml:space="preserve"> leadership</w:t>
            </w:r>
            <w:r>
              <w:rPr>
                <w:color w:val="0D0D0D"/>
                <w:spacing w:val="-16"/>
              </w:rPr>
              <w:t xml:space="preserve"> </w:t>
            </w:r>
            <w:r>
              <w:rPr>
                <w:color w:val="0D0D0D"/>
              </w:rPr>
              <w:t>in</w:t>
            </w:r>
            <w:r>
              <w:rPr>
                <w:color w:val="0D0D0D"/>
                <w:spacing w:val="-15"/>
              </w:rPr>
              <w:t xml:space="preserve"> </w:t>
            </w:r>
            <w:r>
              <w:rPr>
                <w:color w:val="0D0D0D"/>
              </w:rPr>
              <w:t xml:space="preserve">English and </w:t>
            </w:r>
            <w:proofErr w:type="spellStart"/>
            <w:r>
              <w:rPr>
                <w:color w:val="0D0D0D"/>
              </w:rPr>
              <w:t>Maths</w:t>
            </w:r>
            <w:proofErr w:type="spellEnd"/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1FA3B" w14:textId="77777777" w:rsidR="0042789D" w:rsidRDefault="00E55355">
            <w:pPr>
              <w:pStyle w:val="TableParagraph"/>
              <w:spacing w:line="242" w:lineRule="auto"/>
              <w:ind w:left="157" w:right="185"/>
            </w:pPr>
            <w:r>
              <w:rPr>
                <w:color w:val="0D0D0D"/>
              </w:rPr>
              <w:t>Enables improvements in the leadership,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support</w:t>
            </w:r>
            <w:r>
              <w:rPr>
                <w:color w:val="0D0D0D"/>
                <w:spacing w:val="-16"/>
              </w:rPr>
              <w:t xml:space="preserve"> </w:t>
            </w:r>
            <w:r>
              <w:rPr>
                <w:color w:val="0D0D0D"/>
              </w:rPr>
              <w:t>and</w:t>
            </w:r>
            <w:r>
              <w:rPr>
                <w:color w:val="0D0D0D"/>
                <w:spacing w:val="-15"/>
              </w:rPr>
              <w:t xml:space="preserve"> </w:t>
            </w:r>
            <w:r>
              <w:rPr>
                <w:color w:val="0D0D0D"/>
              </w:rPr>
              <w:t>development</w:t>
            </w:r>
            <w:r>
              <w:rPr>
                <w:color w:val="0D0D0D"/>
                <w:spacing w:val="7"/>
              </w:rPr>
              <w:t xml:space="preserve"> </w:t>
            </w:r>
            <w:r>
              <w:rPr>
                <w:color w:val="0D0D0D"/>
              </w:rPr>
              <w:t xml:space="preserve">of English and </w:t>
            </w:r>
            <w:proofErr w:type="spellStart"/>
            <w:r>
              <w:rPr>
                <w:color w:val="0D0D0D"/>
              </w:rPr>
              <w:t>Maths</w:t>
            </w:r>
            <w:proofErr w:type="spellEnd"/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97830" w14:textId="77777777" w:rsidR="0042789D" w:rsidRDefault="00E55355">
            <w:pPr>
              <w:pStyle w:val="TableParagraph"/>
              <w:ind w:left="171"/>
            </w:pPr>
            <w:r>
              <w:rPr>
                <w:color w:val="0D0D0D"/>
              </w:rPr>
              <w:t>1,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2,</w:t>
            </w:r>
            <w:r>
              <w:rPr>
                <w:color w:val="0D0D0D"/>
                <w:spacing w:val="9"/>
              </w:rPr>
              <w:t xml:space="preserve"> </w:t>
            </w:r>
            <w:r>
              <w:rPr>
                <w:color w:val="0D0D0D"/>
                <w:spacing w:val="-10"/>
              </w:rPr>
              <w:t>4</w:t>
            </w:r>
          </w:p>
        </w:tc>
      </w:tr>
      <w:tr w:rsidR="0042789D" w14:paraId="73E953B5" w14:textId="77777777">
        <w:trPr>
          <w:trHeight w:val="870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C1505" w14:textId="77777777" w:rsidR="0042789D" w:rsidRDefault="00E55355">
            <w:pPr>
              <w:pStyle w:val="TableParagraph"/>
              <w:spacing w:before="48" w:line="242" w:lineRule="auto"/>
              <w:ind w:left="112" w:right="297"/>
            </w:pPr>
            <w:r>
              <w:rPr>
                <w:color w:val="0D0D0D"/>
              </w:rPr>
              <w:t>Literacy</w:t>
            </w:r>
            <w:r>
              <w:rPr>
                <w:color w:val="0D0D0D"/>
                <w:spacing w:val="-16"/>
              </w:rPr>
              <w:t xml:space="preserve"> </w:t>
            </w:r>
            <w:r>
              <w:rPr>
                <w:color w:val="0D0D0D"/>
              </w:rPr>
              <w:t>Lead</w:t>
            </w:r>
            <w:r>
              <w:rPr>
                <w:color w:val="0D0D0D"/>
                <w:spacing w:val="-14"/>
              </w:rPr>
              <w:t xml:space="preserve"> </w:t>
            </w:r>
            <w:r>
              <w:rPr>
                <w:color w:val="0D0D0D"/>
              </w:rPr>
              <w:t xml:space="preserve">project with </w:t>
            </w:r>
            <w:proofErr w:type="spellStart"/>
            <w:r>
              <w:rPr>
                <w:color w:val="0D0D0D"/>
              </w:rPr>
              <w:t>Laudale</w:t>
            </w:r>
            <w:proofErr w:type="spellEnd"/>
            <w:r>
              <w:rPr>
                <w:color w:val="0D0D0D"/>
              </w:rPr>
              <w:t xml:space="preserve"> Junior School with 85% PP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F2992" w14:textId="77777777" w:rsidR="0042789D" w:rsidRDefault="00E55355">
            <w:pPr>
              <w:pStyle w:val="TableParagraph"/>
              <w:spacing w:before="48" w:line="242" w:lineRule="auto"/>
              <w:ind w:left="157" w:right="51"/>
            </w:pPr>
            <w:r>
              <w:rPr>
                <w:color w:val="0D0D0D"/>
              </w:rPr>
              <w:t>Enables</w:t>
            </w:r>
            <w:r>
              <w:rPr>
                <w:color w:val="0D0D0D"/>
                <w:spacing w:val="-12"/>
              </w:rPr>
              <w:t xml:space="preserve"> </w:t>
            </w:r>
            <w:r>
              <w:rPr>
                <w:color w:val="0D0D0D"/>
              </w:rPr>
              <w:t>improvements</w:t>
            </w:r>
            <w:r>
              <w:rPr>
                <w:color w:val="0D0D0D"/>
                <w:spacing w:val="-16"/>
              </w:rPr>
              <w:t xml:space="preserve"> </w:t>
            </w:r>
            <w:r>
              <w:rPr>
                <w:color w:val="0D0D0D"/>
              </w:rPr>
              <w:t>in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the</w:t>
            </w:r>
            <w:r>
              <w:rPr>
                <w:color w:val="0D0D0D"/>
                <w:spacing w:val="-16"/>
              </w:rPr>
              <w:t xml:space="preserve"> </w:t>
            </w:r>
            <w:r>
              <w:rPr>
                <w:color w:val="0D0D0D"/>
              </w:rPr>
              <w:t>leadership of literacy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AAE31" w14:textId="77777777" w:rsidR="0042789D" w:rsidRDefault="0042789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2789D" w14:paraId="6DF51F6F" w14:textId="77777777">
        <w:trPr>
          <w:trHeight w:val="1126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D32A6" w14:textId="77777777" w:rsidR="0042789D" w:rsidRDefault="00E55355">
            <w:pPr>
              <w:pStyle w:val="TableParagraph"/>
              <w:spacing w:before="66" w:line="237" w:lineRule="auto"/>
              <w:ind w:left="112" w:right="297"/>
            </w:pPr>
            <w:r>
              <w:rPr>
                <w:color w:val="0D0D0D"/>
              </w:rPr>
              <w:t>Release time for mentoring</w:t>
            </w:r>
            <w:r>
              <w:rPr>
                <w:color w:val="0D0D0D"/>
                <w:spacing w:val="-16"/>
              </w:rPr>
              <w:t xml:space="preserve"> </w:t>
            </w:r>
            <w:r>
              <w:rPr>
                <w:color w:val="0D0D0D"/>
              </w:rPr>
              <w:t>and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CPD</w:t>
            </w:r>
            <w:r>
              <w:rPr>
                <w:color w:val="0D0D0D"/>
                <w:spacing w:val="-16"/>
              </w:rPr>
              <w:t xml:space="preserve"> </w:t>
            </w:r>
            <w:r>
              <w:rPr>
                <w:color w:val="0D0D0D"/>
              </w:rPr>
              <w:t>for teachers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 xml:space="preserve">in </w:t>
            </w:r>
            <w:proofErr w:type="spellStart"/>
            <w:r>
              <w:rPr>
                <w:color w:val="0D0D0D"/>
              </w:rPr>
              <w:t>Maths</w:t>
            </w:r>
            <w:proofErr w:type="spellEnd"/>
            <w:r>
              <w:rPr>
                <w:color w:val="0D0D0D"/>
                <w:spacing w:val="34"/>
              </w:rPr>
              <w:t xml:space="preserve"> </w:t>
            </w:r>
            <w:r>
              <w:rPr>
                <w:color w:val="0D0D0D"/>
              </w:rPr>
              <w:t xml:space="preserve">and </w:t>
            </w:r>
            <w:r>
              <w:rPr>
                <w:color w:val="0D0D0D"/>
                <w:spacing w:val="-2"/>
              </w:rPr>
              <w:t>English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CF9BA" w14:textId="77777777" w:rsidR="0042789D" w:rsidRDefault="00E55355">
            <w:pPr>
              <w:pStyle w:val="TableParagraph"/>
              <w:spacing w:before="64" w:line="242" w:lineRule="auto"/>
              <w:ind w:left="157" w:right="185"/>
            </w:pPr>
            <w:r>
              <w:rPr>
                <w:color w:val="0D0D0D"/>
              </w:rPr>
              <w:t>Enable teachers to improve their feedback,</w:t>
            </w:r>
            <w:r>
              <w:rPr>
                <w:color w:val="0D0D0D"/>
                <w:spacing w:val="-15"/>
              </w:rPr>
              <w:t xml:space="preserve"> </w:t>
            </w:r>
            <w:r>
              <w:rPr>
                <w:color w:val="0D0D0D"/>
              </w:rPr>
              <w:t>subject</w:t>
            </w:r>
            <w:r>
              <w:rPr>
                <w:color w:val="0D0D0D"/>
                <w:spacing w:val="-19"/>
              </w:rPr>
              <w:t xml:space="preserve"> </w:t>
            </w:r>
            <w:r>
              <w:rPr>
                <w:color w:val="0D0D0D"/>
              </w:rPr>
              <w:t xml:space="preserve">knowledge and </w:t>
            </w:r>
            <w:r>
              <w:rPr>
                <w:color w:val="0D0D0D"/>
                <w:spacing w:val="-2"/>
              </w:rPr>
              <w:t>planning.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50BDF" w14:textId="77777777" w:rsidR="0042789D" w:rsidRDefault="00E55355">
            <w:pPr>
              <w:pStyle w:val="TableParagraph"/>
              <w:spacing w:before="64"/>
              <w:ind w:left="171"/>
            </w:pPr>
            <w:r>
              <w:rPr>
                <w:color w:val="0D0D0D"/>
              </w:rPr>
              <w:t>1,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2,</w:t>
            </w:r>
            <w:r>
              <w:rPr>
                <w:color w:val="0D0D0D"/>
                <w:spacing w:val="9"/>
              </w:rPr>
              <w:t xml:space="preserve"> </w:t>
            </w:r>
            <w:r>
              <w:rPr>
                <w:color w:val="0D0D0D"/>
                <w:spacing w:val="-10"/>
              </w:rPr>
              <w:t>4</w:t>
            </w:r>
          </w:p>
        </w:tc>
      </w:tr>
    </w:tbl>
    <w:p w14:paraId="6FC3D2B8" w14:textId="77777777" w:rsidR="0042789D" w:rsidRDefault="0042789D">
      <w:pPr>
        <w:pStyle w:val="TableParagraph"/>
        <w:sectPr w:rsidR="0042789D">
          <w:pgSz w:w="11910" w:h="16850"/>
          <w:pgMar w:top="1080" w:right="1133" w:bottom="1203" w:left="992" w:header="0" w:footer="768" w:gutter="0"/>
          <w:cols w:space="720"/>
        </w:sect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4"/>
        <w:gridCol w:w="4251"/>
        <w:gridCol w:w="2554"/>
      </w:tblGrid>
      <w:tr w:rsidR="0042789D" w14:paraId="3B8F4356" w14:textId="77777777">
        <w:trPr>
          <w:trHeight w:val="615"/>
        </w:trPr>
        <w:tc>
          <w:tcPr>
            <w:tcW w:w="2704" w:type="dxa"/>
          </w:tcPr>
          <w:p w14:paraId="4677BE2D" w14:textId="77777777" w:rsidR="0042789D" w:rsidRDefault="00E55355">
            <w:pPr>
              <w:pStyle w:val="TableParagraph"/>
              <w:spacing w:line="242" w:lineRule="auto"/>
              <w:ind w:left="112"/>
            </w:pPr>
            <w:proofErr w:type="spellStart"/>
            <w:r>
              <w:rPr>
                <w:color w:val="0D0D0D"/>
              </w:rPr>
              <w:lastRenderedPageBreak/>
              <w:t>Maths</w:t>
            </w:r>
            <w:proofErr w:type="spellEnd"/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Consortiums</w:t>
            </w:r>
            <w:r>
              <w:rPr>
                <w:color w:val="0D0D0D"/>
                <w:spacing w:val="-15"/>
              </w:rPr>
              <w:t xml:space="preserve"> </w:t>
            </w:r>
            <w:r>
              <w:rPr>
                <w:color w:val="0D0D0D"/>
              </w:rPr>
              <w:t xml:space="preserve">for </w:t>
            </w:r>
            <w:proofErr w:type="spellStart"/>
            <w:r>
              <w:rPr>
                <w:color w:val="0D0D0D"/>
              </w:rPr>
              <w:t>Maths</w:t>
            </w:r>
            <w:proofErr w:type="spellEnd"/>
            <w:r>
              <w:rPr>
                <w:color w:val="0D0D0D"/>
              </w:rPr>
              <w:t xml:space="preserve"> Lead</w:t>
            </w:r>
          </w:p>
        </w:tc>
        <w:tc>
          <w:tcPr>
            <w:tcW w:w="4251" w:type="dxa"/>
          </w:tcPr>
          <w:p w14:paraId="7AC79C63" w14:textId="77777777" w:rsidR="0042789D" w:rsidRDefault="00E55355">
            <w:pPr>
              <w:pStyle w:val="TableParagraph"/>
              <w:spacing w:line="242" w:lineRule="auto"/>
              <w:ind w:left="157" w:right="273"/>
            </w:pPr>
            <w:r>
              <w:rPr>
                <w:color w:val="0D0D0D"/>
              </w:rPr>
              <w:t>Enables</w:t>
            </w:r>
            <w:r>
              <w:rPr>
                <w:color w:val="0D0D0D"/>
                <w:spacing w:val="-16"/>
              </w:rPr>
              <w:t xml:space="preserve"> </w:t>
            </w:r>
            <w:r>
              <w:rPr>
                <w:color w:val="0D0D0D"/>
              </w:rPr>
              <w:t>improvements</w:t>
            </w:r>
            <w:r>
              <w:rPr>
                <w:color w:val="0D0D0D"/>
                <w:spacing w:val="-15"/>
              </w:rPr>
              <w:t xml:space="preserve"> </w:t>
            </w:r>
            <w:r>
              <w:rPr>
                <w:color w:val="0D0D0D"/>
              </w:rPr>
              <w:t>in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supporting the development</w:t>
            </w:r>
            <w:r>
              <w:rPr>
                <w:color w:val="0D0D0D"/>
                <w:spacing w:val="40"/>
              </w:rPr>
              <w:t xml:space="preserve"> </w:t>
            </w:r>
            <w:r>
              <w:rPr>
                <w:color w:val="0D0D0D"/>
              </w:rPr>
              <w:t xml:space="preserve">of </w:t>
            </w:r>
            <w:proofErr w:type="spellStart"/>
            <w:r>
              <w:rPr>
                <w:color w:val="0D0D0D"/>
              </w:rPr>
              <w:t>Maths</w:t>
            </w:r>
            <w:proofErr w:type="spellEnd"/>
          </w:p>
        </w:tc>
        <w:tc>
          <w:tcPr>
            <w:tcW w:w="2554" w:type="dxa"/>
          </w:tcPr>
          <w:p w14:paraId="56C76C36" w14:textId="77777777" w:rsidR="0042789D" w:rsidRDefault="00E55355">
            <w:pPr>
              <w:pStyle w:val="TableParagraph"/>
              <w:ind w:left="171"/>
            </w:pPr>
            <w:r>
              <w:rPr>
                <w:color w:val="0D0D0D"/>
              </w:rPr>
              <w:t>2,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  <w:spacing w:val="-10"/>
              </w:rPr>
              <w:t>4</w:t>
            </w:r>
          </w:p>
        </w:tc>
      </w:tr>
      <w:tr w:rsidR="0042789D" w14:paraId="4C183CF7" w14:textId="77777777">
        <w:trPr>
          <w:trHeight w:val="1381"/>
        </w:trPr>
        <w:tc>
          <w:tcPr>
            <w:tcW w:w="2704" w:type="dxa"/>
          </w:tcPr>
          <w:p w14:paraId="02170D6B" w14:textId="77777777" w:rsidR="0042789D" w:rsidRDefault="00E55355">
            <w:pPr>
              <w:pStyle w:val="TableParagraph"/>
              <w:spacing w:before="66" w:line="237" w:lineRule="auto"/>
              <w:ind w:left="112" w:right="297"/>
            </w:pPr>
            <w:proofErr w:type="spellStart"/>
            <w:r>
              <w:rPr>
                <w:color w:val="0D0D0D"/>
              </w:rPr>
              <w:t>Maths</w:t>
            </w:r>
            <w:proofErr w:type="spellEnd"/>
            <w:r>
              <w:rPr>
                <w:color w:val="0D0D0D"/>
              </w:rPr>
              <w:t xml:space="preserve"> consultancy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for curriculum,</w:t>
            </w:r>
            <w:r>
              <w:rPr>
                <w:color w:val="0D0D0D"/>
                <w:spacing w:val="-19"/>
              </w:rPr>
              <w:t xml:space="preserve"> </w:t>
            </w:r>
            <w:r>
              <w:rPr>
                <w:color w:val="0D0D0D"/>
              </w:rPr>
              <w:t xml:space="preserve">calculation policy, teaching, learning and </w:t>
            </w:r>
            <w:r>
              <w:rPr>
                <w:color w:val="0D0D0D"/>
                <w:spacing w:val="-2"/>
              </w:rPr>
              <w:t>assessment</w:t>
            </w:r>
          </w:p>
        </w:tc>
        <w:tc>
          <w:tcPr>
            <w:tcW w:w="4251" w:type="dxa"/>
          </w:tcPr>
          <w:p w14:paraId="496A66CF" w14:textId="77777777" w:rsidR="0042789D" w:rsidRDefault="00E55355">
            <w:pPr>
              <w:pStyle w:val="TableParagraph"/>
              <w:spacing w:before="68" w:line="235" w:lineRule="auto"/>
              <w:ind w:left="157" w:right="273"/>
            </w:pPr>
            <w:r>
              <w:rPr>
                <w:color w:val="0D0D0D"/>
              </w:rPr>
              <w:t>Enables improvements in supporting the</w:t>
            </w:r>
            <w:r>
              <w:rPr>
                <w:color w:val="0D0D0D"/>
                <w:spacing w:val="-16"/>
              </w:rPr>
              <w:t xml:space="preserve"> </w:t>
            </w:r>
            <w:r>
              <w:rPr>
                <w:color w:val="0D0D0D"/>
              </w:rPr>
              <w:t>development</w:t>
            </w:r>
            <w:r>
              <w:rPr>
                <w:color w:val="0D0D0D"/>
                <w:spacing w:val="9"/>
              </w:rPr>
              <w:t xml:space="preserve"> </w:t>
            </w:r>
            <w:r>
              <w:rPr>
                <w:color w:val="0D0D0D"/>
              </w:rPr>
              <w:t>of</w:t>
            </w:r>
            <w:r>
              <w:rPr>
                <w:color w:val="0D0D0D"/>
                <w:spacing w:val="-15"/>
              </w:rPr>
              <w:t xml:space="preserve"> </w:t>
            </w:r>
            <w:proofErr w:type="spellStart"/>
            <w:r>
              <w:rPr>
                <w:color w:val="0D0D0D"/>
              </w:rPr>
              <w:t>Maths</w:t>
            </w:r>
            <w:proofErr w:type="spellEnd"/>
            <w:r>
              <w:rPr>
                <w:color w:val="0D0D0D"/>
              </w:rPr>
              <w:t xml:space="preserve"> curriculum, teaching and interventions</w:t>
            </w:r>
          </w:p>
        </w:tc>
        <w:tc>
          <w:tcPr>
            <w:tcW w:w="2554" w:type="dxa"/>
          </w:tcPr>
          <w:p w14:paraId="11F70219" w14:textId="77777777" w:rsidR="0042789D" w:rsidRDefault="00E55355">
            <w:pPr>
              <w:pStyle w:val="TableParagraph"/>
              <w:spacing w:before="64"/>
              <w:ind w:left="171"/>
            </w:pPr>
            <w:r>
              <w:rPr>
                <w:color w:val="0D0D0D"/>
              </w:rPr>
              <w:t>2,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  <w:spacing w:val="-10"/>
              </w:rPr>
              <w:t>4</w:t>
            </w:r>
          </w:p>
        </w:tc>
      </w:tr>
      <w:tr w:rsidR="0042789D" w14:paraId="66F67640" w14:textId="77777777">
        <w:trPr>
          <w:trHeight w:val="615"/>
        </w:trPr>
        <w:tc>
          <w:tcPr>
            <w:tcW w:w="2704" w:type="dxa"/>
          </w:tcPr>
          <w:p w14:paraId="58E7BF4C" w14:textId="77777777" w:rsidR="0042789D" w:rsidRDefault="00E55355">
            <w:pPr>
              <w:pStyle w:val="TableParagraph"/>
              <w:spacing w:before="63"/>
              <w:ind w:left="112"/>
            </w:pPr>
            <w:r>
              <w:rPr>
                <w:color w:val="0D0D0D"/>
              </w:rPr>
              <w:t>Talk</w:t>
            </w:r>
            <w:r>
              <w:rPr>
                <w:color w:val="0D0D0D"/>
                <w:spacing w:val="5"/>
              </w:rPr>
              <w:t xml:space="preserve"> </w:t>
            </w:r>
            <w:r>
              <w:rPr>
                <w:color w:val="0D0D0D"/>
              </w:rPr>
              <w:t>For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Writing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  <w:spacing w:val="-2"/>
              </w:rPr>
              <w:t>Training</w:t>
            </w:r>
          </w:p>
        </w:tc>
        <w:tc>
          <w:tcPr>
            <w:tcW w:w="4251" w:type="dxa"/>
          </w:tcPr>
          <w:p w14:paraId="4DA2B235" w14:textId="77777777" w:rsidR="0042789D" w:rsidRDefault="00E55355">
            <w:pPr>
              <w:pStyle w:val="TableParagraph"/>
              <w:spacing w:before="63" w:line="242" w:lineRule="auto"/>
              <w:ind w:left="157" w:right="273"/>
            </w:pPr>
            <w:r>
              <w:rPr>
                <w:color w:val="0D0D0D"/>
              </w:rPr>
              <w:t>Enables</w:t>
            </w:r>
            <w:r>
              <w:rPr>
                <w:color w:val="0D0D0D"/>
                <w:spacing w:val="-16"/>
              </w:rPr>
              <w:t xml:space="preserve"> </w:t>
            </w:r>
            <w:r>
              <w:rPr>
                <w:color w:val="0D0D0D"/>
              </w:rPr>
              <w:t>improvements</w:t>
            </w:r>
            <w:r>
              <w:rPr>
                <w:color w:val="0D0D0D"/>
                <w:spacing w:val="-15"/>
              </w:rPr>
              <w:t xml:space="preserve"> </w:t>
            </w:r>
            <w:r>
              <w:rPr>
                <w:color w:val="0D0D0D"/>
              </w:rPr>
              <w:t>in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supporting the development</w:t>
            </w:r>
            <w:r>
              <w:rPr>
                <w:color w:val="0D0D0D"/>
                <w:spacing w:val="40"/>
              </w:rPr>
              <w:t xml:space="preserve"> </w:t>
            </w:r>
            <w:r>
              <w:rPr>
                <w:color w:val="0D0D0D"/>
              </w:rPr>
              <w:t>of writing</w:t>
            </w:r>
          </w:p>
        </w:tc>
        <w:tc>
          <w:tcPr>
            <w:tcW w:w="2554" w:type="dxa"/>
          </w:tcPr>
          <w:p w14:paraId="759B6ECC" w14:textId="77777777" w:rsidR="0042789D" w:rsidRDefault="00E55355">
            <w:pPr>
              <w:pStyle w:val="TableParagraph"/>
              <w:spacing w:before="63"/>
              <w:ind w:left="171"/>
            </w:pPr>
            <w:r>
              <w:rPr>
                <w:color w:val="0D0D0D"/>
              </w:rPr>
              <w:t>1,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  <w:spacing w:val="-10"/>
              </w:rPr>
              <w:t>4</w:t>
            </w:r>
          </w:p>
        </w:tc>
      </w:tr>
      <w:tr w:rsidR="0042789D" w14:paraId="5B9FA87D" w14:textId="77777777">
        <w:trPr>
          <w:trHeight w:val="1126"/>
        </w:trPr>
        <w:tc>
          <w:tcPr>
            <w:tcW w:w="2704" w:type="dxa"/>
          </w:tcPr>
          <w:p w14:paraId="1823760E" w14:textId="77777777" w:rsidR="0042789D" w:rsidRDefault="00E55355">
            <w:pPr>
              <w:pStyle w:val="TableParagraph"/>
              <w:spacing w:before="63" w:line="242" w:lineRule="auto"/>
              <w:ind w:left="112" w:right="297"/>
            </w:pPr>
            <w:r>
              <w:rPr>
                <w:color w:val="0D0D0D"/>
              </w:rPr>
              <w:t>Y6</w:t>
            </w:r>
            <w:r>
              <w:rPr>
                <w:color w:val="0D0D0D"/>
                <w:spacing w:val="-16"/>
              </w:rPr>
              <w:t xml:space="preserve"> </w:t>
            </w:r>
            <w:r>
              <w:rPr>
                <w:color w:val="0D0D0D"/>
              </w:rPr>
              <w:t>planning,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 xml:space="preserve">feedback and assessment in </w:t>
            </w:r>
            <w:proofErr w:type="spellStart"/>
            <w:r>
              <w:rPr>
                <w:color w:val="0D0D0D"/>
              </w:rPr>
              <w:t>Maths</w:t>
            </w:r>
            <w:proofErr w:type="spellEnd"/>
            <w:r>
              <w:rPr>
                <w:color w:val="0D0D0D"/>
              </w:rPr>
              <w:t xml:space="preserve"> and English</w:t>
            </w:r>
          </w:p>
        </w:tc>
        <w:tc>
          <w:tcPr>
            <w:tcW w:w="4251" w:type="dxa"/>
          </w:tcPr>
          <w:p w14:paraId="2374B3C8" w14:textId="77777777" w:rsidR="0042789D" w:rsidRDefault="00E55355">
            <w:pPr>
              <w:pStyle w:val="TableParagraph"/>
              <w:spacing w:before="63" w:line="242" w:lineRule="auto"/>
              <w:ind w:left="157" w:right="185"/>
            </w:pPr>
            <w:r>
              <w:rPr>
                <w:color w:val="0D0D0D"/>
              </w:rPr>
              <w:t>Tailored support and scaffolding for children</w:t>
            </w:r>
            <w:r>
              <w:rPr>
                <w:color w:val="0D0D0D"/>
                <w:spacing w:val="-16"/>
              </w:rPr>
              <w:t xml:space="preserve"> </w:t>
            </w:r>
            <w:r>
              <w:rPr>
                <w:color w:val="0D0D0D"/>
              </w:rPr>
              <w:t>in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Year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6,</w:t>
            </w:r>
            <w:r>
              <w:rPr>
                <w:color w:val="0D0D0D"/>
                <w:spacing w:val="-15"/>
              </w:rPr>
              <w:t xml:space="preserve"> </w:t>
            </w:r>
            <w:r>
              <w:rPr>
                <w:color w:val="0D0D0D"/>
              </w:rPr>
              <w:t>enabling quality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first teaching and supporting specific feedback to pupils</w:t>
            </w:r>
          </w:p>
        </w:tc>
        <w:tc>
          <w:tcPr>
            <w:tcW w:w="2554" w:type="dxa"/>
          </w:tcPr>
          <w:p w14:paraId="4F21B814" w14:textId="77777777" w:rsidR="0042789D" w:rsidRDefault="00E55355">
            <w:pPr>
              <w:pStyle w:val="TableParagraph"/>
              <w:spacing w:before="63"/>
              <w:ind w:left="171"/>
            </w:pPr>
            <w:r>
              <w:rPr>
                <w:color w:val="0D0D0D"/>
              </w:rPr>
              <w:t>1,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2,</w:t>
            </w:r>
            <w:r>
              <w:rPr>
                <w:color w:val="0D0D0D"/>
                <w:spacing w:val="9"/>
              </w:rPr>
              <w:t xml:space="preserve"> </w:t>
            </w:r>
            <w:r>
              <w:rPr>
                <w:color w:val="0D0D0D"/>
                <w:spacing w:val="-10"/>
              </w:rPr>
              <w:t>4</w:t>
            </w:r>
          </w:p>
        </w:tc>
      </w:tr>
    </w:tbl>
    <w:p w14:paraId="170F995B" w14:textId="77777777" w:rsidR="0042789D" w:rsidRDefault="0042789D">
      <w:pPr>
        <w:pStyle w:val="BodyText"/>
        <w:rPr>
          <w:sz w:val="28"/>
        </w:rPr>
      </w:pPr>
    </w:p>
    <w:p w14:paraId="4C7AF8A5" w14:textId="77777777" w:rsidR="0042789D" w:rsidRDefault="0042789D">
      <w:pPr>
        <w:pStyle w:val="BodyText"/>
        <w:spacing w:before="57"/>
        <w:rPr>
          <w:sz w:val="28"/>
        </w:rPr>
      </w:pPr>
    </w:p>
    <w:p w14:paraId="24A1C1D0" w14:textId="77777777" w:rsidR="0042789D" w:rsidRDefault="00E55355">
      <w:pPr>
        <w:pStyle w:val="Heading2"/>
        <w:spacing w:line="244" w:lineRule="auto"/>
        <w:ind w:right="148"/>
      </w:pPr>
      <w:r>
        <w:rPr>
          <w:color w:val="0F4F75"/>
        </w:rPr>
        <w:t>Targeted academic</w:t>
      </w:r>
      <w:r>
        <w:rPr>
          <w:color w:val="0F4F75"/>
          <w:spacing w:val="-16"/>
        </w:rPr>
        <w:t xml:space="preserve"> </w:t>
      </w:r>
      <w:r>
        <w:rPr>
          <w:color w:val="0F4F75"/>
        </w:rPr>
        <w:t>support</w:t>
      </w:r>
      <w:r>
        <w:rPr>
          <w:color w:val="0F4F75"/>
          <w:spacing w:val="-9"/>
        </w:rPr>
        <w:t xml:space="preserve"> </w:t>
      </w:r>
      <w:r>
        <w:rPr>
          <w:color w:val="0F4F75"/>
        </w:rPr>
        <w:t>(for example, tutoring,</w:t>
      </w:r>
      <w:r>
        <w:rPr>
          <w:color w:val="0F4F75"/>
          <w:spacing w:val="-7"/>
        </w:rPr>
        <w:t xml:space="preserve"> </w:t>
      </w:r>
      <w:r>
        <w:rPr>
          <w:color w:val="0F4F75"/>
        </w:rPr>
        <w:t>one-to-one support, structured interventions)</w:t>
      </w:r>
    </w:p>
    <w:p w14:paraId="6C95034E" w14:textId="5D7E278E" w:rsidR="0042789D" w:rsidRDefault="00E55355">
      <w:pPr>
        <w:pStyle w:val="BodyText"/>
        <w:spacing w:before="236"/>
        <w:ind w:left="149"/>
      </w:pPr>
      <w:r>
        <w:rPr>
          <w:color w:val="0D0D0D"/>
        </w:rPr>
        <w:t>Budgeted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cost: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£</w:t>
      </w:r>
    </w:p>
    <w:p w14:paraId="2BACB0C3" w14:textId="77777777" w:rsidR="0042789D" w:rsidRDefault="0042789D">
      <w:pPr>
        <w:pStyle w:val="BodyText"/>
        <w:spacing w:before="64" w:after="1"/>
        <w:rPr>
          <w:sz w:val="20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4"/>
        <w:gridCol w:w="4251"/>
        <w:gridCol w:w="2554"/>
      </w:tblGrid>
      <w:tr w:rsidR="0042789D" w14:paraId="17384C65" w14:textId="77777777">
        <w:trPr>
          <w:trHeight w:val="945"/>
        </w:trPr>
        <w:tc>
          <w:tcPr>
            <w:tcW w:w="2704" w:type="dxa"/>
            <w:shd w:val="clear" w:color="auto" w:fill="D7E1E9"/>
          </w:tcPr>
          <w:p w14:paraId="1B05F232" w14:textId="77777777" w:rsidR="0042789D" w:rsidRDefault="00E55355">
            <w:pPr>
              <w:pStyle w:val="TableParagraph"/>
              <w:spacing w:before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D0D0D"/>
                <w:spacing w:val="-2"/>
                <w:sz w:val="24"/>
              </w:rPr>
              <w:t>Activity</w:t>
            </w:r>
          </w:p>
        </w:tc>
        <w:tc>
          <w:tcPr>
            <w:tcW w:w="4251" w:type="dxa"/>
            <w:shd w:val="clear" w:color="auto" w:fill="D7E1E9"/>
          </w:tcPr>
          <w:p w14:paraId="4E293B55" w14:textId="77777777" w:rsidR="0042789D" w:rsidRDefault="00E55355">
            <w:pPr>
              <w:pStyle w:val="TableParagraph"/>
              <w:spacing w:line="235" w:lineRule="auto"/>
              <w:ind w:left="157" w:right="1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D0D0D"/>
                <w:sz w:val="24"/>
              </w:rPr>
              <w:t>Evidence</w:t>
            </w:r>
            <w:r>
              <w:rPr>
                <w:rFonts w:ascii="Arial"/>
                <w:b/>
                <w:color w:val="0D0D0D"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color w:val="0D0D0D"/>
                <w:sz w:val="24"/>
              </w:rPr>
              <w:t>that</w:t>
            </w:r>
            <w:r>
              <w:rPr>
                <w:rFonts w:ascii="Arial"/>
                <w:b/>
                <w:color w:val="0D0D0D"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color w:val="0D0D0D"/>
                <w:sz w:val="24"/>
              </w:rPr>
              <w:t>supports</w:t>
            </w:r>
            <w:r>
              <w:rPr>
                <w:rFonts w:ascii="Arial"/>
                <w:b/>
                <w:color w:val="0D0D0D"/>
                <w:spacing w:val="-21"/>
                <w:sz w:val="24"/>
              </w:rPr>
              <w:t xml:space="preserve"> </w:t>
            </w:r>
            <w:r>
              <w:rPr>
                <w:rFonts w:ascii="Arial"/>
                <w:b/>
                <w:color w:val="0D0D0D"/>
                <w:sz w:val="24"/>
              </w:rPr>
              <w:t xml:space="preserve">this </w:t>
            </w:r>
            <w:r>
              <w:rPr>
                <w:rFonts w:ascii="Arial"/>
                <w:b/>
                <w:color w:val="0D0D0D"/>
                <w:spacing w:val="-2"/>
                <w:sz w:val="24"/>
              </w:rPr>
              <w:t>approach</w:t>
            </w:r>
          </w:p>
        </w:tc>
        <w:tc>
          <w:tcPr>
            <w:tcW w:w="2554" w:type="dxa"/>
            <w:shd w:val="clear" w:color="auto" w:fill="D7E1E9"/>
          </w:tcPr>
          <w:p w14:paraId="1ED61D8C" w14:textId="77777777" w:rsidR="0042789D" w:rsidRDefault="00E55355">
            <w:pPr>
              <w:pStyle w:val="TableParagraph"/>
              <w:spacing w:before="44" w:line="242" w:lineRule="auto"/>
              <w:ind w:left="171" w:right="1155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D0D0D"/>
                <w:spacing w:val="-2"/>
                <w:sz w:val="24"/>
              </w:rPr>
              <w:t>Challenge number(s) addressed</w:t>
            </w:r>
          </w:p>
        </w:tc>
      </w:tr>
      <w:tr w:rsidR="0042789D" w14:paraId="1FC97C99" w14:textId="77777777">
        <w:trPr>
          <w:trHeight w:val="1381"/>
        </w:trPr>
        <w:tc>
          <w:tcPr>
            <w:tcW w:w="2704" w:type="dxa"/>
          </w:tcPr>
          <w:p w14:paraId="65D76B92" w14:textId="77777777" w:rsidR="0042789D" w:rsidRDefault="00E55355">
            <w:pPr>
              <w:pStyle w:val="TableParagraph"/>
              <w:spacing w:before="64"/>
            </w:pPr>
            <w:r>
              <w:rPr>
                <w:color w:val="0D0D0D"/>
              </w:rPr>
              <w:t>Y6</w:t>
            </w:r>
            <w:r>
              <w:rPr>
                <w:color w:val="0D0D0D"/>
                <w:spacing w:val="-9"/>
              </w:rPr>
              <w:t xml:space="preserve"> </w:t>
            </w:r>
            <w:proofErr w:type="spellStart"/>
            <w:r>
              <w:rPr>
                <w:color w:val="0D0D0D"/>
              </w:rPr>
              <w:t>Maths</w:t>
            </w:r>
            <w:proofErr w:type="spellEnd"/>
            <w:r>
              <w:rPr>
                <w:color w:val="0D0D0D"/>
              </w:rPr>
              <w:t xml:space="preserve"> </w:t>
            </w:r>
            <w:r>
              <w:rPr>
                <w:color w:val="0D0D0D"/>
                <w:spacing w:val="-2"/>
              </w:rPr>
              <w:t>Intervention</w:t>
            </w:r>
          </w:p>
        </w:tc>
        <w:tc>
          <w:tcPr>
            <w:tcW w:w="4251" w:type="dxa"/>
          </w:tcPr>
          <w:p w14:paraId="1446B8AD" w14:textId="77777777" w:rsidR="0042789D" w:rsidRDefault="00E55355">
            <w:pPr>
              <w:pStyle w:val="TableParagraph"/>
              <w:spacing w:before="66" w:line="237" w:lineRule="auto"/>
              <w:ind w:left="157" w:right="185"/>
            </w:pPr>
            <w:r>
              <w:rPr>
                <w:color w:val="0D0D0D"/>
              </w:rPr>
              <w:t>Supporting mastery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and enabling all children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to access</w:t>
            </w:r>
            <w:r>
              <w:rPr>
                <w:color w:val="0D0D0D"/>
                <w:spacing w:val="-12"/>
              </w:rPr>
              <w:t xml:space="preserve"> </w:t>
            </w:r>
            <w:r>
              <w:rPr>
                <w:color w:val="0D0D0D"/>
              </w:rPr>
              <w:t>scaffolds</w:t>
            </w:r>
            <w:r>
              <w:rPr>
                <w:color w:val="0D0D0D"/>
                <w:spacing w:val="-12"/>
              </w:rPr>
              <w:t xml:space="preserve"> </w:t>
            </w:r>
            <w:r>
              <w:rPr>
                <w:color w:val="0D0D0D"/>
              </w:rPr>
              <w:t>for</w:t>
            </w:r>
            <w:r>
              <w:rPr>
                <w:color w:val="0D0D0D"/>
                <w:spacing w:val="-17"/>
              </w:rPr>
              <w:t xml:space="preserve"> </w:t>
            </w:r>
            <w:r>
              <w:rPr>
                <w:color w:val="0D0D0D"/>
              </w:rPr>
              <w:t xml:space="preserve">learning in </w:t>
            </w:r>
            <w:proofErr w:type="spellStart"/>
            <w:r>
              <w:rPr>
                <w:color w:val="0D0D0D"/>
              </w:rPr>
              <w:t>maths</w:t>
            </w:r>
            <w:proofErr w:type="spellEnd"/>
            <w:r>
              <w:rPr>
                <w:color w:val="0D0D0D"/>
              </w:rPr>
              <w:t xml:space="preserve"> in order to enable summative assessment results to reflect pupil </w:t>
            </w:r>
            <w:r>
              <w:rPr>
                <w:color w:val="0D0D0D"/>
                <w:spacing w:val="-2"/>
              </w:rPr>
              <w:t>knowledge</w:t>
            </w:r>
          </w:p>
        </w:tc>
        <w:tc>
          <w:tcPr>
            <w:tcW w:w="2554" w:type="dxa"/>
          </w:tcPr>
          <w:p w14:paraId="78278941" w14:textId="77777777" w:rsidR="0042789D" w:rsidRDefault="00E55355">
            <w:pPr>
              <w:pStyle w:val="TableParagraph"/>
              <w:spacing w:before="64"/>
              <w:ind w:left="171"/>
            </w:pPr>
            <w:r>
              <w:rPr>
                <w:color w:val="0D0D0D"/>
              </w:rPr>
              <w:t>2,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  <w:spacing w:val="-10"/>
              </w:rPr>
              <w:t>4</w:t>
            </w:r>
          </w:p>
        </w:tc>
      </w:tr>
      <w:tr w:rsidR="0042789D" w14:paraId="5BF45EC6" w14:textId="77777777">
        <w:trPr>
          <w:trHeight w:val="1126"/>
        </w:trPr>
        <w:tc>
          <w:tcPr>
            <w:tcW w:w="2704" w:type="dxa"/>
          </w:tcPr>
          <w:p w14:paraId="0FBDC856" w14:textId="77777777" w:rsidR="0042789D" w:rsidRDefault="00E55355">
            <w:pPr>
              <w:pStyle w:val="TableParagraph"/>
              <w:spacing w:before="60" w:line="242" w:lineRule="auto"/>
              <w:ind w:right="297"/>
              <w:rPr>
                <w:sz w:val="24"/>
              </w:rPr>
            </w:pPr>
            <w:r>
              <w:rPr>
                <w:color w:val="0D0D0D"/>
                <w:sz w:val="24"/>
              </w:rPr>
              <w:t xml:space="preserve">Sum Dog / Times Table Rock Stars </w:t>
            </w:r>
            <w:proofErr w:type="spellStart"/>
            <w:r>
              <w:rPr>
                <w:color w:val="0D0D0D"/>
                <w:spacing w:val="-2"/>
                <w:sz w:val="24"/>
              </w:rPr>
              <w:t>Maths</w:t>
            </w:r>
            <w:proofErr w:type="spellEnd"/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Subscription</w:t>
            </w:r>
          </w:p>
        </w:tc>
        <w:tc>
          <w:tcPr>
            <w:tcW w:w="4251" w:type="dxa"/>
          </w:tcPr>
          <w:p w14:paraId="7EBB3B0B" w14:textId="77777777" w:rsidR="0042789D" w:rsidRDefault="00E55355">
            <w:pPr>
              <w:pStyle w:val="TableParagraph"/>
              <w:spacing w:before="65" w:line="237" w:lineRule="auto"/>
              <w:ind w:left="157" w:right="185"/>
            </w:pPr>
            <w:r>
              <w:rPr>
                <w:color w:val="0D0D0D"/>
              </w:rPr>
              <w:t>Supports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family</w:t>
            </w:r>
            <w:r>
              <w:rPr>
                <w:color w:val="0D0D0D"/>
                <w:spacing w:val="-16"/>
              </w:rPr>
              <w:t xml:space="preserve"> </w:t>
            </w:r>
            <w:r>
              <w:rPr>
                <w:color w:val="0D0D0D"/>
              </w:rPr>
              <w:t>learning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and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 xml:space="preserve">spaced practice for metacognition of times tables using a toolkit for KS2 </w:t>
            </w:r>
            <w:proofErr w:type="spellStart"/>
            <w:r>
              <w:rPr>
                <w:color w:val="0D0D0D"/>
              </w:rPr>
              <w:t>maths</w:t>
            </w:r>
            <w:proofErr w:type="spellEnd"/>
            <w:r>
              <w:rPr>
                <w:color w:val="0D0D0D"/>
              </w:rPr>
              <w:t xml:space="preserve"> </w:t>
            </w:r>
            <w:r>
              <w:rPr>
                <w:color w:val="0D0D0D"/>
                <w:spacing w:val="-2"/>
              </w:rPr>
              <w:t>progression</w:t>
            </w:r>
          </w:p>
        </w:tc>
        <w:tc>
          <w:tcPr>
            <w:tcW w:w="2554" w:type="dxa"/>
          </w:tcPr>
          <w:p w14:paraId="6FD510DA" w14:textId="77777777" w:rsidR="0042789D" w:rsidRDefault="00E55355">
            <w:pPr>
              <w:pStyle w:val="TableParagraph"/>
              <w:spacing w:before="63"/>
              <w:ind w:left="171"/>
            </w:pPr>
            <w:r>
              <w:rPr>
                <w:color w:val="0D0D0D"/>
              </w:rPr>
              <w:t>2,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  <w:spacing w:val="-10"/>
              </w:rPr>
              <w:t>4</w:t>
            </w:r>
          </w:p>
        </w:tc>
      </w:tr>
      <w:tr w:rsidR="0042789D" w14:paraId="5F9E0837" w14:textId="77777777">
        <w:trPr>
          <w:trHeight w:val="885"/>
        </w:trPr>
        <w:tc>
          <w:tcPr>
            <w:tcW w:w="2704" w:type="dxa"/>
          </w:tcPr>
          <w:p w14:paraId="48E4BB34" w14:textId="77777777" w:rsidR="0042789D" w:rsidRDefault="00E55355">
            <w:pPr>
              <w:pStyle w:val="TableParagraph"/>
              <w:spacing w:before="63" w:line="242" w:lineRule="auto"/>
              <w:ind w:left="112" w:right="297"/>
            </w:pPr>
            <w:r>
              <w:rPr>
                <w:color w:val="0D0D0D"/>
                <w:spacing w:val="-2"/>
              </w:rPr>
              <w:t>Reading</w:t>
            </w:r>
            <w:r>
              <w:rPr>
                <w:color w:val="0D0D0D"/>
                <w:spacing w:val="-14"/>
              </w:rPr>
              <w:t xml:space="preserve"> </w:t>
            </w:r>
            <w:r>
              <w:rPr>
                <w:color w:val="0D0D0D"/>
                <w:spacing w:val="-2"/>
              </w:rPr>
              <w:t xml:space="preserve">Intervention </w:t>
            </w:r>
            <w:r>
              <w:rPr>
                <w:color w:val="0D0D0D"/>
              </w:rPr>
              <w:t>from Literacy Lead (small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group or 1:1)</w:t>
            </w:r>
          </w:p>
        </w:tc>
        <w:tc>
          <w:tcPr>
            <w:tcW w:w="4251" w:type="dxa"/>
          </w:tcPr>
          <w:p w14:paraId="09EE9B9A" w14:textId="77777777" w:rsidR="0042789D" w:rsidRDefault="00E55355">
            <w:pPr>
              <w:pStyle w:val="TableParagraph"/>
              <w:spacing w:before="63" w:line="242" w:lineRule="auto"/>
              <w:ind w:left="97" w:right="185"/>
            </w:pPr>
            <w:r>
              <w:rPr>
                <w:color w:val="0D0D0D"/>
              </w:rPr>
              <w:t>Supports accurate</w:t>
            </w:r>
            <w:r>
              <w:rPr>
                <w:color w:val="0D0D0D"/>
                <w:spacing w:val="-18"/>
              </w:rPr>
              <w:t xml:space="preserve"> </w:t>
            </w:r>
            <w:r>
              <w:rPr>
                <w:color w:val="0D0D0D"/>
              </w:rPr>
              <w:t>assessment</w:t>
            </w:r>
            <w:r>
              <w:rPr>
                <w:color w:val="0D0D0D"/>
                <w:spacing w:val="-15"/>
              </w:rPr>
              <w:t xml:space="preserve"> </w:t>
            </w:r>
            <w:r>
              <w:rPr>
                <w:color w:val="0D0D0D"/>
              </w:rPr>
              <w:t>and feedback for pupils in reading</w:t>
            </w:r>
          </w:p>
        </w:tc>
        <w:tc>
          <w:tcPr>
            <w:tcW w:w="2554" w:type="dxa"/>
          </w:tcPr>
          <w:p w14:paraId="21D41107" w14:textId="77777777" w:rsidR="0042789D" w:rsidRDefault="00E55355">
            <w:pPr>
              <w:pStyle w:val="TableParagraph"/>
              <w:spacing w:before="63"/>
              <w:ind w:left="171"/>
            </w:pPr>
            <w:r>
              <w:rPr>
                <w:color w:val="0D0D0D"/>
              </w:rPr>
              <w:t>1,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  <w:spacing w:val="-10"/>
              </w:rPr>
              <w:t>4</w:t>
            </w:r>
          </w:p>
        </w:tc>
      </w:tr>
      <w:tr w:rsidR="0042789D" w14:paraId="3BD135BA" w14:textId="77777777">
        <w:trPr>
          <w:trHeight w:val="870"/>
        </w:trPr>
        <w:tc>
          <w:tcPr>
            <w:tcW w:w="2704" w:type="dxa"/>
          </w:tcPr>
          <w:p w14:paraId="4CAE1B8B" w14:textId="77777777" w:rsidR="0042789D" w:rsidRDefault="00E55355">
            <w:pPr>
              <w:pStyle w:val="TableParagraph"/>
              <w:spacing w:before="48"/>
            </w:pPr>
            <w:r>
              <w:rPr>
                <w:color w:val="0D0D0D"/>
              </w:rPr>
              <w:t>Reading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  <w:spacing w:val="-2"/>
              </w:rPr>
              <w:t>Resources</w:t>
            </w:r>
          </w:p>
        </w:tc>
        <w:tc>
          <w:tcPr>
            <w:tcW w:w="4251" w:type="dxa"/>
          </w:tcPr>
          <w:p w14:paraId="4E637D1C" w14:textId="77777777" w:rsidR="0042789D" w:rsidRDefault="00E55355">
            <w:pPr>
              <w:pStyle w:val="TableParagraph"/>
              <w:spacing w:before="48" w:line="242" w:lineRule="auto"/>
              <w:ind w:left="97" w:right="273"/>
            </w:pPr>
            <w:r>
              <w:rPr>
                <w:color w:val="0D0D0D"/>
              </w:rPr>
              <w:t>Supporting mastery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and enabling all children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to access</w:t>
            </w:r>
            <w:r>
              <w:rPr>
                <w:color w:val="0D0D0D"/>
                <w:spacing w:val="-15"/>
              </w:rPr>
              <w:t xml:space="preserve"> </w:t>
            </w:r>
            <w:r>
              <w:rPr>
                <w:color w:val="0D0D0D"/>
              </w:rPr>
              <w:t>reading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and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learning in writing</w:t>
            </w:r>
          </w:p>
        </w:tc>
        <w:tc>
          <w:tcPr>
            <w:tcW w:w="2554" w:type="dxa"/>
          </w:tcPr>
          <w:p w14:paraId="59C37E4D" w14:textId="77777777" w:rsidR="0042789D" w:rsidRDefault="00E55355">
            <w:pPr>
              <w:pStyle w:val="TableParagraph"/>
              <w:spacing w:before="48"/>
              <w:ind w:left="171"/>
            </w:pPr>
            <w:r>
              <w:rPr>
                <w:color w:val="0D0D0D"/>
              </w:rPr>
              <w:t>1,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  <w:spacing w:val="-10"/>
              </w:rPr>
              <w:t>4</w:t>
            </w:r>
          </w:p>
        </w:tc>
      </w:tr>
      <w:tr w:rsidR="0042789D" w14:paraId="5DCFE541" w14:textId="77777777">
        <w:trPr>
          <w:trHeight w:val="870"/>
        </w:trPr>
        <w:tc>
          <w:tcPr>
            <w:tcW w:w="2704" w:type="dxa"/>
          </w:tcPr>
          <w:p w14:paraId="6406EDAB" w14:textId="77777777" w:rsidR="0042789D" w:rsidRDefault="00E55355">
            <w:pPr>
              <w:pStyle w:val="TableParagraph"/>
              <w:spacing w:line="242" w:lineRule="auto"/>
              <w:ind w:right="365"/>
              <w:jc w:val="both"/>
            </w:pPr>
            <w:r>
              <w:rPr>
                <w:color w:val="0D0D0D"/>
              </w:rPr>
              <w:t>CGP Year 6 Revision Guides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in</w:t>
            </w:r>
            <w:r>
              <w:rPr>
                <w:color w:val="0D0D0D"/>
                <w:spacing w:val="-15"/>
              </w:rPr>
              <w:t xml:space="preserve"> </w:t>
            </w:r>
            <w:r>
              <w:rPr>
                <w:color w:val="0D0D0D"/>
              </w:rPr>
              <w:t>reading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 xml:space="preserve">and </w:t>
            </w:r>
            <w:proofErr w:type="spellStart"/>
            <w:r>
              <w:rPr>
                <w:color w:val="0D0D0D"/>
                <w:spacing w:val="-2"/>
              </w:rPr>
              <w:t>maths</w:t>
            </w:r>
            <w:proofErr w:type="spellEnd"/>
          </w:p>
        </w:tc>
        <w:tc>
          <w:tcPr>
            <w:tcW w:w="4251" w:type="dxa"/>
          </w:tcPr>
          <w:p w14:paraId="78D8B5CC" w14:textId="77777777" w:rsidR="0042789D" w:rsidRDefault="00E55355">
            <w:pPr>
              <w:pStyle w:val="TableParagraph"/>
              <w:ind w:left="97" w:right="185"/>
            </w:pPr>
            <w:r>
              <w:rPr>
                <w:color w:val="0D0D0D"/>
              </w:rPr>
              <w:t>Supports</w:t>
            </w:r>
            <w:r>
              <w:rPr>
                <w:color w:val="0D0D0D"/>
                <w:spacing w:val="-15"/>
              </w:rPr>
              <w:t xml:space="preserve"> </w:t>
            </w:r>
            <w:r>
              <w:rPr>
                <w:color w:val="0D0D0D"/>
              </w:rPr>
              <w:t>family</w:t>
            </w:r>
            <w:r>
              <w:rPr>
                <w:color w:val="0D0D0D"/>
                <w:spacing w:val="-15"/>
              </w:rPr>
              <w:t xml:space="preserve"> </w:t>
            </w:r>
            <w:r>
              <w:rPr>
                <w:color w:val="0D0D0D"/>
              </w:rPr>
              <w:t>learning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and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attainment in reading</w:t>
            </w:r>
            <w:r>
              <w:rPr>
                <w:color w:val="0D0D0D"/>
                <w:spacing w:val="40"/>
              </w:rPr>
              <w:t xml:space="preserve"> </w:t>
            </w:r>
            <w:r>
              <w:rPr>
                <w:color w:val="0D0D0D"/>
              </w:rPr>
              <w:t xml:space="preserve">and </w:t>
            </w:r>
            <w:proofErr w:type="spellStart"/>
            <w:r>
              <w:rPr>
                <w:color w:val="0D0D0D"/>
              </w:rPr>
              <w:t>maths</w:t>
            </w:r>
            <w:proofErr w:type="spellEnd"/>
          </w:p>
        </w:tc>
        <w:tc>
          <w:tcPr>
            <w:tcW w:w="2554" w:type="dxa"/>
          </w:tcPr>
          <w:p w14:paraId="2CC35CE7" w14:textId="77777777" w:rsidR="0042789D" w:rsidRDefault="00E55355">
            <w:pPr>
              <w:pStyle w:val="TableParagraph"/>
              <w:ind w:left="171"/>
            </w:pPr>
            <w:r>
              <w:rPr>
                <w:color w:val="0D0D0D"/>
              </w:rPr>
              <w:t>1,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2,</w:t>
            </w:r>
            <w:r>
              <w:rPr>
                <w:color w:val="0D0D0D"/>
                <w:spacing w:val="9"/>
              </w:rPr>
              <w:t xml:space="preserve"> </w:t>
            </w:r>
            <w:r>
              <w:rPr>
                <w:color w:val="0D0D0D"/>
                <w:spacing w:val="-10"/>
              </w:rPr>
              <w:t>4</w:t>
            </w:r>
          </w:p>
        </w:tc>
      </w:tr>
    </w:tbl>
    <w:p w14:paraId="0B9AD891" w14:textId="77777777" w:rsidR="0042789D" w:rsidRDefault="0042789D">
      <w:pPr>
        <w:pStyle w:val="TableParagraph"/>
        <w:sectPr w:rsidR="0042789D">
          <w:type w:val="continuous"/>
          <w:pgSz w:w="11910" w:h="16850"/>
          <w:pgMar w:top="1120" w:right="1133" w:bottom="960" w:left="992" w:header="0" w:footer="768" w:gutter="0"/>
          <w:cols w:space="720"/>
        </w:sectPr>
      </w:pPr>
    </w:p>
    <w:p w14:paraId="4E72E002" w14:textId="77777777" w:rsidR="0042789D" w:rsidRDefault="00E55355">
      <w:pPr>
        <w:pStyle w:val="Heading2"/>
        <w:spacing w:before="84" w:line="244" w:lineRule="auto"/>
        <w:ind w:right="148"/>
      </w:pPr>
      <w:r>
        <w:rPr>
          <w:color w:val="0F4F75"/>
        </w:rPr>
        <w:lastRenderedPageBreak/>
        <w:t>Wider strategies</w:t>
      </w:r>
      <w:r>
        <w:rPr>
          <w:color w:val="0F4F75"/>
          <w:spacing w:val="-23"/>
        </w:rPr>
        <w:t xml:space="preserve"> </w:t>
      </w:r>
      <w:r>
        <w:rPr>
          <w:color w:val="0F4F75"/>
        </w:rPr>
        <w:t>(for example,</w:t>
      </w:r>
      <w:r>
        <w:rPr>
          <w:color w:val="0F4F75"/>
          <w:spacing w:val="-16"/>
        </w:rPr>
        <w:t xml:space="preserve"> </w:t>
      </w:r>
      <w:r>
        <w:rPr>
          <w:color w:val="0F4F75"/>
        </w:rPr>
        <w:t>related</w:t>
      </w:r>
      <w:r>
        <w:rPr>
          <w:color w:val="0F4F75"/>
          <w:spacing w:val="-25"/>
        </w:rPr>
        <w:t xml:space="preserve"> </w:t>
      </w:r>
      <w:r>
        <w:rPr>
          <w:color w:val="0F4F75"/>
        </w:rPr>
        <w:t>to attendance,</w:t>
      </w:r>
      <w:r>
        <w:rPr>
          <w:color w:val="0F4F75"/>
          <w:spacing w:val="-16"/>
        </w:rPr>
        <w:t xml:space="preserve"> </w:t>
      </w:r>
      <w:proofErr w:type="spellStart"/>
      <w:r>
        <w:rPr>
          <w:color w:val="0F4F75"/>
        </w:rPr>
        <w:t>behaviour</w:t>
      </w:r>
      <w:proofErr w:type="spellEnd"/>
      <w:r>
        <w:rPr>
          <w:color w:val="0F4F75"/>
        </w:rPr>
        <w:t xml:space="preserve">, </w:t>
      </w:r>
      <w:r>
        <w:rPr>
          <w:color w:val="0F4F75"/>
          <w:spacing w:val="-2"/>
        </w:rPr>
        <w:t>wellbeing)</w:t>
      </w:r>
    </w:p>
    <w:p w14:paraId="28088272" w14:textId="79D0E215" w:rsidR="0042789D" w:rsidRDefault="00E55355">
      <w:pPr>
        <w:pStyle w:val="BodyText"/>
        <w:spacing w:before="236"/>
        <w:ind w:left="149"/>
      </w:pPr>
      <w:r>
        <w:rPr>
          <w:color w:val="0D0D0D"/>
        </w:rPr>
        <w:t>Budgeted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cost:</w:t>
      </w:r>
      <w:r>
        <w:rPr>
          <w:color w:val="0D0D0D"/>
          <w:spacing w:val="-8"/>
        </w:rPr>
        <w:t xml:space="preserve"> </w:t>
      </w:r>
      <w:r>
        <w:rPr>
          <w:color w:val="0D0D0D"/>
          <w:spacing w:val="-2"/>
        </w:rPr>
        <w:t>£</w:t>
      </w:r>
    </w:p>
    <w:p w14:paraId="69812175" w14:textId="77777777" w:rsidR="0042789D" w:rsidRDefault="0042789D">
      <w:pPr>
        <w:pStyle w:val="BodyText"/>
        <w:spacing w:before="2"/>
        <w:rPr>
          <w:sz w:val="15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4"/>
        <w:gridCol w:w="4251"/>
        <w:gridCol w:w="2554"/>
      </w:tblGrid>
      <w:tr w:rsidR="0042789D" w14:paraId="69A8A563" w14:textId="77777777">
        <w:trPr>
          <w:trHeight w:val="945"/>
        </w:trPr>
        <w:tc>
          <w:tcPr>
            <w:tcW w:w="2704" w:type="dxa"/>
            <w:shd w:val="clear" w:color="auto" w:fill="D7E1E9"/>
          </w:tcPr>
          <w:p w14:paraId="19ED81BD" w14:textId="77777777" w:rsidR="0042789D" w:rsidRDefault="00E55355">
            <w:pPr>
              <w:pStyle w:val="TableParagraph"/>
              <w:spacing w:before="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D0D0D"/>
                <w:spacing w:val="-2"/>
                <w:sz w:val="24"/>
              </w:rPr>
              <w:t>Activity</w:t>
            </w:r>
          </w:p>
        </w:tc>
        <w:tc>
          <w:tcPr>
            <w:tcW w:w="4251" w:type="dxa"/>
            <w:shd w:val="clear" w:color="auto" w:fill="D7E1E9"/>
          </w:tcPr>
          <w:p w14:paraId="4796E948" w14:textId="77777777" w:rsidR="0042789D" w:rsidRDefault="00E55355">
            <w:pPr>
              <w:pStyle w:val="TableParagraph"/>
              <w:spacing w:line="235" w:lineRule="auto"/>
              <w:ind w:left="157" w:right="1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D0D0D"/>
                <w:sz w:val="24"/>
              </w:rPr>
              <w:t>Evidence</w:t>
            </w:r>
            <w:r>
              <w:rPr>
                <w:rFonts w:ascii="Arial"/>
                <w:b/>
                <w:color w:val="0D0D0D"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color w:val="0D0D0D"/>
                <w:sz w:val="24"/>
              </w:rPr>
              <w:t>that</w:t>
            </w:r>
            <w:r>
              <w:rPr>
                <w:rFonts w:ascii="Arial"/>
                <w:b/>
                <w:color w:val="0D0D0D"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color w:val="0D0D0D"/>
                <w:sz w:val="24"/>
              </w:rPr>
              <w:t>supports</w:t>
            </w:r>
            <w:r>
              <w:rPr>
                <w:rFonts w:ascii="Arial"/>
                <w:b/>
                <w:color w:val="0D0D0D"/>
                <w:spacing w:val="-21"/>
                <w:sz w:val="24"/>
              </w:rPr>
              <w:t xml:space="preserve"> </w:t>
            </w:r>
            <w:r>
              <w:rPr>
                <w:rFonts w:ascii="Arial"/>
                <w:b/>
                <w:color w:val="0D0D0D"/>
                <w:sz w:val="24"/>
              </w:rPr>
              <w:t xml:space="preserve">this </w:t>
            </w:r>
            <w:r>
              <w:rPr>
                <w:rFonts w:ascii="Arial"/>
                <w:b/>
                <w:color w:val="0D0D0D"/>
                <w:spacing w:val="-2"/>
                <w:sz w:val="24"/>
              </w:rPr>
              <w:t>approach</w:t>
            </w:r>
          </w:p>
        </w:tc>
        <w:tc>
          <w:tcPr>
            <w:tcW w:w="2554" w:type="dxa"/>
            <w:shd w:val="clear" w:color="auto" w:fill="D7E1E9"/>
          </w:tcPr>
          <w:p w14:paraId="03803CC9" w14:textId="77777777" w:rsidR="0042789D" w:rsidRDefault="00E55355">
            <w:pPr>
              <w:pStyle w:val="TableParagraph"/>
              <w:spacing w:before="45" w:line="242" w:lineRule="auto"/>
              <w:ind w:left="171" w:right="1155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D0D0D"/>
                <w:spacing w:val="-2"/>
                <w:sz w:val="24"/>
              </w:rPr>
              <w:t>Challenge number(s) addressed</w:t>
            </w:r>
          </w:p>
        </w:tc>
      </w:tr>
      <w:tr w:rsidR="0042789D" w14:paraId="13F03355" w14:textId="77777777">
        <w:trPr>
          <w:trHeight w:val="1381"/>
        </w:trPr>
        <w:tc>
          <w:tcPr>
            <w:tcW w:w="2704" w:type="dxa"/>
          </w:tcPr>
          <w:p w14:paraId="05DDB3EA" w14:textId="77777777" w:rsidR="0042789D" w:rsidRDefault="00E55355">
            <w:pPr>
              <w:pStyle w:val="TableParagraph"/>
              <w:spacing w:line="242" w:lineRule="auto"/>
              <w:ind w:right="297"/>
            </w:pPr>
            <w:r>
              <w:rPr>
                <w:color w:val="0D0D0D"/>
              </w:rPr>
              <w:t>Social, Emotional and Mental Health Interventions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</w:rPr>
              <w:t>with</w:t>
            </w:r>
            <w:r>
              <w:rPr>
                <w:color w:val="0D0D0D"/>
                <w:spacing w:val="-15"/>
              </w:rPr>
              <w:t xml:space="preserve"> </w:t>
            </w:r>
            <w:r>
              <w:rPr>
                <w:color w:val="0D0D0D"/>
              </w:rPr>
              <w:t xml:space="preserve">non- class based SEMH </w:t>
            </w:r>
            <w:r>
              <w:rPr>
                <w:color w:val="0D0D0D"/>
                <w:spacing w:val="-2"/>
              </w:rPr>
              <w:t>Practitioner</w:t>
            </w:r>
          </w:p>
        </w:tc>
        <w:tc>
          <w:tcPr>
            <w:tcW w:w="4251" w:type="dxa"/>
          </w:tcPr>
          <w:p w14:paraId="254BCF88" w14:textId="77777777" w:rsidR="0042789D" w:rsidRDefault="00E55355">
            <w:pPr>
              <w:pStyle w:val="TableParagraph"/>
              <w:spacing w:line="242" w:lineRule="auto"/>
              <w:ind w:left="157" w:right="185"/>
            </w:pPr>
            <w:r>
              <w:rPr>
                <w:color w:val="0D0D0D"/>
              </w:rPr>
              <w:t>Supports individual children, pupil cohorts,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teachers and TAs in ensuring that children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can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access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the</w:t>
            </w:r>
            <w:r>
              <w:rPr>
                <w:color w:val="0D0D0D"/>
                <w:spacing w:val="-21"/>
              </w:rPr>
              <w:t xml:space="preserve"> </w:t>
            </w:r>
            <w:r>
              <w:rPr>
                <w:color w:val="0D0D0D"/>
              </w:rPr>
              <w:t>curriculum and wider opportunities.</w:t>
            </w:r>
          </w:p>
        </w:tc>
        <w:tc>
          <w:tcPr>
            <w:tcW w:w="2554" w:type="dxa"/>
          </w:tcPr>
          <w:p w14:paraId="68655EBC" w14:textId="77777777" w:rsidR="0042789D" w:rsidRDefault="00E55355">
            <w:pPr>
              <w:pStyle w:val="TableParagraph"/>
              <w:spacing w:before="64"/>
              <w:ind w:left="171"/>
            </w:pPr>
            <w:r>
              <w:rPr>
                <w:color w:val="0D0D0D"/>
              </w:rPr>
              <w:t>3,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  <w:spacing w:val="-10"/>
              </w:rPr>
              <w:t>4</w:t>
            </w:r>
          </w:p>
        </w:tc>
      </w:tr>
      <w:tr w:rsidR="0042789D" w14:paraId="635B3B28" w14:textId="77777777">
        <w:trPr>
          <w:trHeight w:val="615"/>
        </w:trPr>
        <w:tc>
          <w:tcPr>
            <w:tcW w:w="2704" w:type="dxa"/>
          </w:tcPr>
          <w:p w14:paraId="00EDFFFA" w14:textId="77777777" w:rsidR="0042789D" w:rsidRDefault="00E55355">
            <w:pPr>
              <w:pStyle w:val="TableParagraph"/>
              <w:spacing w:before="48" w:line="242" w:lineRule="auto"/>
            </w:pPr>
            <w:r>
              <w:rPr>
                <w:color w:val="0D0D0D"/>
              </w:rPr>
              <w:t>Boxall</w:t>
            </w:r>
            <w:r>
              <w:rPr>
                <w:color w:val="0D0D0D"/>
                <w:spacing w:val="-16"/>
              </w:rPr>
              <w:t xml:space="preserve"> </w:t>
            </w:r>
            <w:r>
              <w:rPr>
                <w:color w:val="0D0D0D"/>
              </w:rPr>
              <w:t>Subscription</w:t>
            </w:r>
            <w:r>
              <w:rPr>
                <w:color w:val="0D0D0D"/>
                <w:spacing w:val="-15"/>
              </w:rPr>
              <w:t xml:space="preserve"> </w:t>
            </w:r>
            <w:r>
              <w:rPr>
                <w:color w:val="0D0D0D"/>
              </w:rPr>
              <w:t xml:space="preserve">and </w:t>
            </w:r>
            <w:r>
              <w:rPr>
                <w:color w:val="0D0D0D"/>
                <w:spacing w:val="-2"/>
              </w:rPr>
              <w:t>Profiling</w:t>
            </w:r>
          </w:p>
        </w:tc>
        <w:tc>
          <w:tcPr>
            <w:tcW w:w="4251" w:type="dxa"/>
          </w:tcPr>
          <w:p w14:paraId="4581C0DC" w14:textId="77777777" w:rsidR="0042789D" w:rsidRDefault="00E55355">
            <w:pPr>
              <w:pStyle w:val="TableParagraph"/>
              <w:spacing w:before="48" w:line="242" w:lineRule="auto"/>
              <w:ind w:left="157" w:right="185"/>
            </w:pPr>
            <w:r>
              <w:rPr>
                <w:color w:val="0D0D0D"/>
              </w:rPr>
              <w:t>Supports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teacher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and</w:t>
            </w:r>
            <w:r>
              <w:rPr>
                <w:color w:val="0D0D0D"/>
                <w:spacing w:val="-15"/>
              </w:rPr>
              <w:t xml:space="preserve"> </w:t>
            </w:r>
            <w:r>
              <w:rPr>
                <w:color w:val="0D0D0D"/>
              </w:rPr>
              <w:t>TA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quality first teaching and inclusion</w:t>
            </w:r>
          </w:p>
        </w:tc>
        <w:tc>
          <w:tcPr>
            <w:tcW w:w="2554" w:type="dxa"/>
          </w:tcPr>
          <w:p w14:paraId="1DD083C1" w14:textId="77777777" w:rsidR="0042789D" w:rsidRDefault="00E55355">
            <w:pPr>
              <w:pStyle w:val="TableParagraph"/>
              <w:spacing w:before="63"/>
              <w:ind w:left="171"/>
            </w:pPr>
            <w:r>
              <w:rPr>
                <w:color w:val="0D0D0D"/>
              </w:rPr>
              <w:t>1,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2,</w:t>
            </w:r>
            <w:r>
              <w:rPr>
                <w:color w:val="0D0D0D"/>
                <w:spacing w:val="9"/>
              </w:rPr>
              <w:t xml:space="preserve"> </w:t>
            </w:r>
            <w:r>
              <w:rPr>
                <w:color w:val="0D0D0D"/>
              </w:rPr>
              <w:t>3,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  <w:spacing w:val="-10"/>
              </w:rPr>
              <w:t>4</w:t>
            </w:r>
          </w:p>
        </w:tc>
      </w:tr>
      <w:tr w:rsidR="0042789D" w14:paraId="4B75F27C" w14:textId="77777777">
        <w:trPr>
          <w:trHeight w:val="630"/>
        </w:trPr>
        <w:tc>
          <w:tcPr>
            <w:tcW w:w="2704" w:type="dxa"/>
          </w:tcPr>
          <w:p w14:paraId="3DF968A4" w14:textId="77777777" w:rsidR="0042789D" w:rsidRDefault="00E55355">
            <w:pPr>
              <w:pStyle w:val="TableParagraph"/>
              <w:spacing w:before="63" w:line="242" w:lineRule="auto"/>
              <w:ind w:right="297"/>
            </w:pPr>
            <w:r>
              <w:rPr>
                <w:color w:val="0D0D0D"/>
              </w:rPr>
              <w:t>Trips</w:t>
            </w:r>
            <w:r>
              <w:rPr>
                <w:color w:val="0D0D0D"/>
                <w:spacing w:val="-16"/>
              </w:rPr>
              <w:t xml:space="preserve"> </w:t>
            </w:r>
            <w:r>
              <w:rPr>
                <w:color w:val="0D0D0D"/>
              </w:rPr>
              <w:t>and</w:t>
            </w:r>
            <w:r>
              <w:rPr>
                <w:color w:val="0D0D0D"/>
                <w:spacing w:val="-15"/>
              </w:rPr>
              <w:t xml:space="preserve"> </w:t>
            </w:r>
            <w:r>
              <w:rPr>
                <w:color w:val="0D0D0D"/>
              </w:rPr>
              <w:t>visits, residential trips</w:t>
            </w:r>
          </w:p>
        </w:tc>
        <w:tc>
          <w:tcPr>
            <w:tcW w:w="4251" w:type="dxa"/>
            <w:vMerge w:val="restart"/>
          </w:tcPr>
          <w:p w14:paraId="24301FC4" w14:textId="77777777" w:rsidR="0042789D" w:rsidRDefault="00E55355">
            <w:pPr>
              <w:pStyle w:val="TableParagraph"/>
              <w:spacing w:before="63" w:line="242" w:lineRule="auto"/>
              <w:ind w:left="157" w:right="185"/>
            </w:pPr>
            <w:r>
              <w:rPr>
                <w:color w:val="0D0D0D"/>
              </w:rPr>
              <w:t>Ensuring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all children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are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able to access opportunities for wider participation beyond and supporting the curriculum</w:t>
            </w:r>
          </w:p>
        </w:tc>
        <w:tc>
          <w:tcPr>
            <w:tcW w:w="2554" w:type="dxa"/>
          </w:tcPr>
          <w:p w14:paraId="653F60EB" w14:textId="77777777" w:rsidR="0042789D" w:rsidRDefault="00E55355">
            <w:pPr>
              <w:pStyle w:val="TableParagraph"/>
              <w:spacing w:before="63"/>
              <w:ind w:left="171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42789D" w14:paraId="7219430E" w14:textId="77777777">
        <w:trPr>
          <w:trHeight w:val="1381"/>
        </w:trPr>
        <w:tc>
          <w:tcPr>
            <w:tcW w:w="2704" w:type="dxa"/>
          </w:tcPr>
          <w:p w14:paraId="06E45418" w14:textId="77777777" w:rsidR="0042789D" w:rsidRDefault="00E55355">
            <w:pPr>
              <w:pStyle w:val="TableParagraph"/>
              <w:spacing w:line="242" w:lineRule="auto"/>
              <w:ind w:right="297"/>
            </w:pPr>
            <w:r>
              <w:rPr>
                <w:color w:val="0D0D0D"/>
                <w:spacing w:val="-2"/>
              </w:rPr>
              <w:t xml:space="preserve">Playground/lunchtime </w:t>
            </w:r>
            <w:r>
              <w:rPr>
                <w:color w:val="0D0D0D"/>
              </w:rPr>
              <w:t xml:space="preserve">resources (Crinkle Cragg and the Reception outdoor </w:t>
            </w:r>
            <w:r>
              <w:rPr>
                <w:color w:val="0D0D0D"/>
                <w:spacing w:val="-2"/>
              </w:rPr>
              <w:t>area)</w:t>
            </w:r>
          </w:p>
        </w:tc>
        <w:tc>
          <w:tcPr>
            <w:tcW w:w="4251" w:type="dxa"/>
            <w:vMerge/>
            <w:tcBorders>
              <w:top w:val="nil"/>
            </w:tcBorders>
          </w:tcPr>
          <w:p w14:paraId="007AD66B" w14:textId="77777777" w:rsidR="0042789D" w:rsidRDefault="0042789D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0380751B" w14:textId="77777777" w:rsidR="0042789D" w:rsidRDefault="00E55355">
            <w:pPr>
              <w:pStyle w:val="TableParagraph"/>
              <w:ind w:left="171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42789D" w14:paraId="4D78070B" w14:textId="77777777">
        <w:trPr>
          <w:trHeight w:val="360"/>
        </w:trPr>
        <w:tc>
          <w:tcPr>
            <w:tcW w:w="2704" w:type="dxa"/>
          </w:tcPr>
          <w:p w14:paraId="4E2E68E7" w14:textId="77777777" w:rsidR="0042789D" w:rsidRDefault="00E55355">
            <w:pPr>
              <w:pStyle w:val="TableParagraph"/>
              <w:spacing w:before="48"/>
            </w:pPr>
            <w:r>
              <w:rPr>
                <w:color w:val="0D0D0D"/>
                <w:spacing w:val="-2"/>
              </w:rPr>
              <w:t>After-school</w:t>
            </w:r>
            <w:r>
              <w:rPr>
                <w:color w:val="0D0D0D"/>
                <w:spacing w:val="8"/>
              </w:rPr>
              <w:t xml:space="preserve"> </w:t>
            </w:r>
            <w:r>
              <w:rPr>
                <w:color w:val="0D0D0D"/>
                <w:spacing w:val="-2"/>
              </w:rPr>
              <w:t>clubs</w:t>
            </w:r>
          </w:p>
        </w:tc>
        <w:tc>
          <w:tcPr>
            <w:tcW w:w="4251" w:type="dxa"/>
            <w:vMerge/>
            <w:tcBorders>
              <w:top w:val="nil"/>
            </w:tcBorders>
          </w:tcPr>
          <w:p w14:paraId="657B4766" w14:textId="77777777" w:rsidR="0042789D" w:rsidRDefault="0042789D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456EF9F5" w14:textId="77777777" w:rsidR="0042789D" w:rsidRDefault="00E55355">
            <w:pPr>
              <w:pStyle w:val="TableParagraph"/>
              <w:spacing w:before="48"/>
              <w:ind w:left="171"/>
            </w:pPr>
            <w:r>
              <w:rPr>
                <w:color w:val="0D0D0D"/>
                <w:spacing w:val="-10"/>
              </w:rPr>
              <w:t>3</w:t>
            </w:r>
          </w:p>
        </w:tc>
      </w:tr>
      <w:tr w:rsidR="0042789D" w14:paraId="7AB871F1" w14:textId="77777777">
        <w:trPr>
          <w:trHeight w:val="615"/>
        </w:trPr>
        <w:tc>
          <w:tcPr>
            <w:tcW w:w="2704" w:type="dxa"/>
          </w:tcPr>
          <w:p w14:paraId="10B2FF13" w14:textId="77777777" w:rsidR="0042789D" w:rsidRDefault="00E55355">
            <w:pPr>
              <w:pStyle w:val="TableParagraph"/>
              <w:spacing w:before="64" w:line="242" w:lineRule="auto"/>
              <w:ind w:right="297"/>
            </w:pPr>
            <w:r>
              <w:rPr>
                <w:color w:val="0D0D0D"/>
              </w:rPr>
              <w:t>Musical</w:t>
            </w:r>
            <w:r>
              <w:rPr>
                <w:color w:val="0D0D0D"/>
                <w:spacing w:val="-16"/>
              </w:rPr>
              <w:t xml:space="preserve"> </w:t>
            </w:r>
            <w:r>
              <w:rPr>
                <w:color w:val="0D0D0D"/>
              </w:rPr>
              <w:t xml:space="preserve">instrument </w:t>
            </w:r>
            <w:r>
              <w:rPr>
                <w:color w:val="0D0D0D"/>
                <w:spacing w:val="-2"/>
              </w:rPr>
              <w:t>tuition</w:t>
            </w:r>
          </w:p>
        </w:tc>
        <w:tc>
          <w:tcPr>
            <w:tcW w:w="4251" w:type="dxa"/>
          </w:tcPr>
          <w:p w14:paraId="3DF039B8" w14:textId="77777777" w:rsidR="0042789D" w:rsidRDefault="00E55355">
            <w:pPr>
              <w:pStyle w:val="TableParagraph"/>
              <w:spacing w:before="64" w:line="242" w:lineRule="auto"/>
              <w:ind w:left="157" w:right="185"/>
            </w:pPr>
            <w:r>
              <w:rPr>
                <w:color w:val="0D0D0D"/>
              </w:rPr>
              <w:t>Evidence to suggest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arts participation has a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moderate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impact</w:t>
            </w:r>
            <w:r>
              <w:rPr>
                <w:color w:val="0D0D0D"/>
                <w:spacing w:val="-19"/>
              </w:rPr>
              <w:t xml:space="preserve"> </w:t>
            </w:r>
            <w:r>
              <w:rPr>
                <w:color w:val="0D0D0D"/>
              </w:rPr>
              <w:t>on progression</w:t>
            </w:r>
          </w:p>
        </w:tc>
        <w:tc>
          <w:tcPr>
            <w:tcW w:w="2554" w:type="dxa"/>
          </w:tcPr>
          <w:p w14:paraId="43E31C10" w14:textId="77777777" w:rsidR="0042789D" w:rsidRDefault="00E55355">
            <w:pPr>
              <w:pStyle w:val="TableParagraph"/>
              <w:spacing w:before="64"/>
              <w:ind w:left="171"/>
            </w:pPr>
            <w:r>
              <w:rPr>
                <w:color w:val="0D0D0D"/>
              </w:rPr>
              <w:t>3,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  <w:spacing w:val="-10"/>
              </w:rPr>
              <w:t>4</w:t>
            </w:r>
          </w:p>
        </w:tc>
      </w:tr>
    </w:tbl>
    <w:p w14:paraId="10F82C7B" w14:textId="77777777" w:rsidR="0042789D" w:rsidRDefault="0042789D">
      <w:pPr>
        <w:pStyle w:val="BodyText"/>
      </w:pPr>
    </w:p>
    <w:p w14:paraId="1BCF1CF7" w14:textId="77777777" w:rsidR="0042789D" w:rsidRDefault="0042789D">
      <w:pPr>
        <w:pStyle w:val="BodyText"/>
        <w:spacing w:before="89"/>
      </w:pPr>
    </w:p>
    <w:p w14:paraId="7396DEA2" w14:textId="6DB5FDA7" w:rsidR="0042789D" w:rsidRDefault="00E55355">
      <w:pPr>
        <w:ind w:left="149"/>
        <w:rPr>
          <w:rFonts w:ascii="Arial" w:hAnsi="Arial"/>
          <w:b/>
          <w:sz w:val="28"/>
        </w:rPr>
      </w:pPr>
      <w:r>
        <w:rPr>
          <w:rFonts w:ascii="Arial" w:hAnsi="Arial"/>
          <w:b/>
          <w:color w:val="0F4F75"/>
          <w:sz w:val="28"/>
        </w:rPr>
        <w:t>Total</w:t>
      </w:r>
      <w:r>
        <w:rPr>
          <w:rFonts w:ascii="Arial" w:hAnsi="Arial"/>
          <w:b/>
          <w:color w:val="0F4F75"/>
          <w:spacing w:val="-18"/>
          <w:sz w:val="28"/>
        </w:rPr>
        <w:t xml:space="preserve"> </w:t>
      </w:r>
      <w:r>
        <w:rPr>
          <w:rFonts w:ascii="Arial" w:hAnsi="Arial"/>
          <w:b/>
          <w:color w:val="0F4F75"/>
          <w:sz w:val="28"/>
        </w:rPr>
        <w:t>budgeted</w:t>
      </w:r>
      <w:r>
        <w:rPr>
          <w:rFonts w:ascii="Arial" w:hAnsi="Arial"/>
          <w:b/>
          <w:color w:val="0F4F75"/>
          <w:spacing w:val="-5"/>
          <w:sz w:val="28"/>
        </w:rPr>
        <w:t xml:space="preserve"> </w:t>
      </w:r>
      <w:r>
        <w:rPr>
          <w:rFonts w:ascii="Arial" w:hAnsi="Arial"/>
          <w:b/>
          <w:color w:val="0F4F75"/>
          <w:sz w:val="28"/>
        </w:rPr>
        <w:t>cost:</w:t>
      </w:r>
      <w:r>
        <w:rPr>
          <w:rFonts w:ascii="Arial" w:hAnsi="Arial"/>
          <w:b/>
          <w:color w:val="0F4F75"/>
          <w:spacing w:val="3"/>
          <w:sz w:val="28"/>
        </w:rPr>
        <w:t xml:space="preserve"> </w:t>
      </w:r>
      <w:r>
        <w:rPr>
          <w:rFonts w:ascii="Arial" w:hAnsi="Arial"/>
          <w:b/>
          <w:color w:val="0F4F75"/>
          <w:spacing w:val="-2"/>
          <w:sz w:val="28"/>
        </w:rPr>
        <w:t>£</w:t>
      </w:r>
    </w:p>
    <w:p w14:paraId="7DE7E1D0" w14:textId="77777777" w:rsidR="0042789D" w:rsidRDefault="0042789D">
      <w:pPr>
        <w:rPr>
          <w:rFonts w:ascii="Arial" w:hAnsi="Arial"/>
          <w:b/>
          <w:sz w:val="28"/>
        </w:rPr>
        <w:sectPr w:rsidR="0042789D">
          <w:pgSz w:w="11910" w:h="16850"/>
          <w:pgMar w:top="1720" w:right="1133" w:bottom="960" w:left="992" w:header="0" w:footer="768" w:gutter="0"/>
          <w:cols w:space="720"/>
        </w:sectPr>
      </w:pPr>
    </w:p>
    <w:p w14:paraId="43CED73B" w14:textId="77777777" w:rsidR="0042789D" w:rsidRDefault="00E55355">
      <w:pPr>
        <w:pStyle w:val="Heading1"/>
      </w:pPr>
      <w:r>
        <w:rPr>
          <w:color w:val="0F4F75"/>
        </w:rPr>
        <w:lastRenderedPageBreak/>
        <w:t>Part</w:t>
      </w:r>
      <w:r>
        <w:rPr>
          <w:color w:val="0F4F75"/>
          <w:spacing w:val="-5"/>
        </w:rPr>
        <w:t xml:space="preserve"> </w:t>
      </w:r>
      <w:r>
        <w:rPr>
          <w:color w:val="0F4F75"/>
        </w:rPr>
        <w:t>B:</w:t>
      </w:r>
      <w:r>
        <w:rPr>
          <w:color w:val="0F4F75"/>
          <w:spacing w:val="-3"/>
        </w:rPr>
        <w:t xml:space="preserve"> </w:t>
      </w:r>
      <w:r>
        <w:rPr>
          <w:color w:val="0F4F75"/>
        </w:rPr>
        <w:t>Review</w:t>
      </w:r>
      <w:r>
        <w:rPr>
          <w:color w:val="0F4F75"/>
          <w:spacing w:val="16"/>
        </w:rPr>
        <w:t xml:space="preserve"> </w:t>
      </w:r>
      <w:r>
        <w:rPr>
          <w:color w:val="0F4F75"/>
        </w:rPr>
        <w:t>of</w:t>
      </w:r>
      <w:r>
        <w:rPr>
          <w:color w:val="0F4F75"/>
          <w:spacing w:val="-16"/>
        </w:rPr>
        <w:t xml:space="preserve"> </w:t>
      </w:r>
      <w:r>
        <w:rPr>
          <w:color w:val="0F4F75"/>
        </w:rPr>
        <w:t>the</w:t>
      </w:r>
      <w:r>
        <w:rPr>
          <w:color w:val="0F4F75"/>
          <w:spacing w:val="-8"/>
        </w:rPr>
        <w:t xml:space="preserve"> </w:t>
      </w:r>
      <w:r>
        <w:rPr>
          <w:color w:val="0F4F75"/>
        </w:rPr>
        <w:t>previous</w:t>
      </w:r>
      <w:r>
        <w:rPr>
          <w:color w:val="0F4F75"/>
          <w:spacing w:val="-7"/>
        </w:rPr>
        <w:t xml:space="preserve"> </w:t>
      </w:r>
      <w:r>
        <w:rPr>
          <w:color w:val="0F4F75"/>
        </w:rPr>
        <w:t>academic</w:t>
      </w:r>
      <w:r>
        <w:rPr>
          <w:color w:val="0F4F75"/>
          <w:spacing w:val="7"/>
        </w:rPr>
        <w:t xml:space="preserve"> </w:t>
      </w:r>
      <w:r>
        <w:rPr>
          <w:color w:val="0F4F75"/>
          <w:spacing w:val="-4"/>
        </w:rPr>
        <w:t>year</w:t>
      </w:r>
    </w:p>
    <w:p w14:paraId="7123D736" w14:textId="77777777" w:rsidR="0042789D" w:rsidRDefault="0042789D">
      <w:pPr>
        <w:pStyle w:val="BodyText"/>
        <w:spacing w:before="74"/>
        <w:rPr>
          <w:rFonts w:ascii="Arial"/>
          <w:b/>
          <w:sz w:val="36"/>
        </w:rPr>
      </w:pPr>
    </w:p>
    <w:p w14:paraId="07041839" w14:textId="77777777" w:rsidR="0042789D" w:rsidRDefault="00E55355">
      <w:pPr>
        <w:ind w:left="149"/>
        <w:rPr>
          <w:rFonts w:ascii="Arial"/>
          <w:b/>
          <w:sz w:val="31"/>
        </w:rPr>
      </w:pPr>
      <w:r>
        <w:rPr>
          <w:rFonts w:ascii="Arial"/>
          <w:b/>
          <w:color w:val="0F4F75"/>
          <w:sz w:val="31"/>
        </w:rPr>
        <w:t>Outcomes</w:t>
      </w:r>
      <w:r>
        <w:rPr>
          <w:rFonts w:ascii="Arial"/>
          <w:b/>
          <w:color w:val="0F4F75"/>
          <w:spacing w:val="31"/>
          <w:sz w:val="31"/>
        </w:rPr>
        <w:t xml:space="preserve"> </w:t>
      </w:r>
      <w:r>
        <w:rPr>
          <w:rFonts w:ascii="Arial"/>
          <w:b/>
          <w:color w:val="0F4F75"/>
          <w:sz w:val="31"/>
        </w:rPr>
        <w:t>for</w:t>
      </w:r>
      <w:r>
        <w:rPr>
          <w:rFonts w:ascii="Arial"/>
          <w:b/>
          <w:color w:val="0F4F75"/>
          <w:spacing w:val="45"/>
          <w:sz w:val="31"/>
        </w:rPr>
        <w:t xml:space="preserve"> </w:t>
      </w:r>
      <w:r>
        <w:rPr>
          <w:rFonts w:ascii="Arial"/>
          <w:b/>
          <w:color w:val="0F4F75"/>
          <w:sz w:val="31"/>
        </w:rPr>
        <w:t>disadvantaged</w:t>
      </w:r>
      <w:r>
        <w:rPr>
          <w:rFonts w:ascii="Arial"/>
          <w:b/>
          <w:color w:val="0F4F75"/>
          <w:spacing w:val="12"/>
          <w:sz w:val="31"/>
        </w:rPr>
        <w:t xml:space="preserve"> </w:t>
      </w:r>
      <w:r>
        <w:rPr>
          <w:rFonts w:ascii="Arial"/>
          <w:b/>
          <w:color w:val="0F4F75"/>
          <w:spacing w:val="-2"/>
          <w:sz w:val="31"/>
        </w:rPr>
        <w:t>pupils</w:t>
      </w:r>
    </w:p>
    <w:p w14:paraId="432201DF" w14:textId="77777777" w:rsidR="0042789D" w:rsidRDefault="0042789D">
      <w:pPr>
        <w:pStyle w:val="BodyText"/>
        <w:spacing w:before="20"/>
        <w:rPr>
          <w:rFonts w:ascii="Arial"/>
          <w:b/>
          <w:sz w:val="20"/>
        </w:rPr>
      </w:pPr>
    </w:p>
    <w:tbl>
      <w:tblPr>
        <w:tblW w:w="0" w:type="auto"/>
        <w:tblInd w:w="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6"/>
        <w:gridCol w:w="2042"/>
        <w:gridCol w:w="2598"/>
      </w:tblGrid>
      <w:tr w:rsidR="0042789D" w14:paraId="693911B8" w14:textId="77777777">
        <w:trPr>
          <w:trHeight w:val="720"/>
        </w:trPr>
        <w:tc>
          <w:tcPr>
            <w:tcW w:w="9476" w:type="dxa"/>
            <w:gridSpan w:val="3"/>
          </w:tcPr>
          <w:p w14:paraId="0AAEA693" w14:textId="77777777" w:rsidR="0042789D" w:rsidRDefault="00E55355">
            <w:pPr>
              <w:pStyle w:val="TableParagraph"/>
              <w:spacing w:before="90"/>
              <w:ind w:left="9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  <w:shd w:val="clear" w:color="auto" w:fill="CFDCE2"/>
              </w:rPr>
              <w:t>Attainment</w:t>
            </w:r>
            <w:r>
              <w:rPr>
                <w:rFonts w:ascii="Arial" w:hAnsi="Arial"/>
                <w:b/>
                <w:color w:val="000000"/>
                <w:spacing w:val="16"/>
                <w:sz w:val="24"/>
                <w:shd w:val="clear" w:color="auto" w:fill="CFDCE2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4"/>
                <w:shd w:val="clear" w:color="auto" w:fill="CFDCE2"/>
              </w:rPr>
              <w:t>–</w:t>
            </w:r>
            <w:r>
              <w:rPr>
                <w:rFonts w:ascii="Arial" w:hAnsi="Arial"/>
                <w:b/>
                <w:color w:val="000000"/>
                <w:spacing w:val="-9"/>
                <w:sz w:val="24"/>
                <w:shd w:val="clear" w:color="auto" w:fill="CFDCE2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4"/>
                <w:shd w:val="clear" w:color="auto" w:fill="CFDCE2"/>
              </w:rPr>
              <w:t>using</w:t>
            </w:r>
            <w:r>
              <w:rPr>
                <w:rFonts w:ascii="Arial" w:hAnsi="Arial"/>
                <w:b/>
                <w:color w:val="000000"/>
                <w:spacing w:val="7"/>
                <w:sz w:val="24"/>
                <w:shd w:val="clear" w:color="auto" w:fill="CFDCE2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4"/>
                <w:shd w:val="clear" w:color="auto" w:fill="CFDCE2"/>
              </w:rPr>
              <w:t>school</w:t>
            </w:r>
            <w:r>
              <w:rPr>
                <w:rFonts w:ascii="Arial" w:hAnsi="Arial"/>
                <w:b/>
                <w:color w:val="000000"/>
                <w:spacing w:val="-16"/>
                <w:sz w:val="24"/>
                <w:shd w:val="clear" w:color="auto" w:fill="CFDCE2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4"/>
                <w:shd w:val="clear" w:color="auto" w:fill="CFDCE2"/>
              </w:rPr>
              <w:t>data</w:t>
            </w:r>
            <w:r>
              <w:rPr>
                <w:rFonts w:ascii="Arial" w:hAnsi="Arial"/>
                <w:b/>
                <w:color w:val="000000"/>
                <w:spacing w:val="-10"/>
                <w:sz w:val="24"/>
                <w:shd w:val="clear" w:color="auto" w:fill="CFDCE2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24"/>
                <w:shd w:val="clear" w:color="auto" w:fill="CFDCE2"/>
              </w:rPr>
              <w:t>July</w:t>
            </w:r>
            <w:r>
              <w:rPr>
                <w:rFonts w:ascii="Arial" w:hAnsi="Arial"/>
                <w:b/>
                <w:color w:val="000000"/>
                <w:spacing w:val="-9"/>
                <w:sz w:val="24"/>
                <w:shd w:val="clear" w:color="auto" w:fill="CFDCE2"/>
              </w:rPr>
              <w:t xml:space="preserve"> </w:t>
            </w:r>
            <w:r>
              <w:rPr>
                <w:rFonts w:ascii="Arial" w:hAnsi="Arial"/>
                <w:b/>
                <w:color w:val="000000"/>
                <w:spacing w:val="-4"/>
                <w:sz w:val="24"/>
                <w:shd w:val="clear" w:color="auto" w:fill="CFDCE2"/>
              </w:rPr>
              <w:t>2023</w:t>
            </w:r>
          </w:p>
        </w:tc>
      </w:tr>
      <w:tr w:rsidR="0042789D" w14:paraId="6E114871" w14:textId="77777777">
        <w:trPr>
          <w:trHeight w:val="1891"/>
        </w:trPr>
        <w:tc>
          <w:tcPr>
            <w:tcW w:w="4836" w:type="dxa"/>
          </w:tcPr>
          <w:p w14:paraId="4D69A226" w14:textId="77777777" w:rsidR="0042789D" w:rsidRDefault="0042789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042" w:type="dxa"/>
          </w:tcPr>
          <w:p w14:paraId="687E71A1" w14:textId="77777777" w:rsidR="0042789D" w:rsidRDefault="0042789D">
            <w:pPr>
              <w:pStyle w:val="TableParagraph"/>
              <w:spacing w:before="0"/>
              <w:ind w:left="0"/>
              <w:rPr>
                <w:rFonts w:ascii="Arial"/>
                <w:b/>
              </w:rPr>
            </w:pPr>
          </w:p>
          <w:p w14:paraId="55DA27EC" w14:textId="77777777" w:rsidR="0042789D" w:rsidRDefault="0042789D">
            <w:pPr>
              <w:pStyle w:val="TableParagraph"/>
              <w:spacing w:before="68"/>
              <w:ind w:left="0"/>
              <w:rPr>
                <w:rFonts w:ascii="Arial"/>
                <w:b/>
              </w:rPr>
            </w:pPr>
          </w:p>
          <w:p w14:paraId="2D3A5AEF" w14:textId="77777777" w:rsidR="0042789D" w:rsidRDefault="00E55355">
            <w:pPr>
              <w:pStyle w:val="TableParagraph"/>
              <w:spacing w:before="0" w:line="242" w:lineRule="auto"/>
              <w:ind w:left="878" w:hanging="691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Pupils</w:t>
            </w:r>
            <w:r>
              <w:rPr>
                <w:rFonts w:ascii="Arial"/>
                <w:i/>
                <w:spacing w:val="-16"/>
              </w:rPr>
              <w:t xml:space="preserve"> </w:t>
            </w:r>
            <w:r>
              <w:rPr>
                <w:rFonts w:ascii="Arial"/>
                <w:i/>
              </w:rPr>
              <w:t>eligible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 xml:space="preserve">for </w:t>
            </w:r>
            <w:r>
              <w:rPr>
                <w:rFonts w:ascii="Arial"/>
                <w:i/>
                <w:spacing w:val="-6"/>
              </w:rPr>
              <w:t>PP</w:t>
            </w:r>
          </w:p>
        </w:tc>
        <w:tc>
          <w:tcPr>
            <w:tcW w:w="2598" w:type="dxa"/>
          </w:tcPr>
          <w:p w14:paraId="32BF4044" w14:textId="77777777" w:rsidR="0042789D" w:rsidRDefault="00E55355">
            <w:pPr>
              <w:pStyle w:val="TableParagraph"/>
              <w:spacing w:before="104" w:line="228" w:lineRule="auto"/>
              <w:ind w:left="428" w:right="414" w:hanging="9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Pupils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not eligible for PP (national average) Last year’s data as none</w:t>
            </w:r>
            <w:r>
              <w:rPr>
                <w:rFonts w:ascii="Arial" w:hAnsi="Arial"/>
                <w:i/>
                <w:spacing w:val="-16"/>
              </w:rPr>
              <w:t xml:space="preserve"> </w:t>
            </w:r>
            <w:r>
              <w:rPr>
                <w:rFonts w:ascii="Arial" w:hAnsi="Arial"/>
                <w:i/>
              </w:rPr>
              <w:t>available</w:t>
            </w:r>
            <w:r>
              <w:rPr>
                <w:rFonts w:ascii="Arial" w:hAnsi="Arial"/>
                <w:i/>
                <w:spacing w:val="-15"/>
              </w:rPr>
              <w:t xml:space="preserve"> </w:t>
            </w:r>
            <w:r>
              <w:rPr>
                <w:rFonts w:ascii="Arial" w:hAnsi="Arial"/>
                <w:i/>
              </w:rPr>
              <w:t>for this year.</w:t>
            </w:r>
          </w:p>
        </w:tc>
      </w:tr>
      <w:tr w:rsidR="0042789D" w14:paraId="33455CA1" w14:textId="77777777">
        <w:trPr>
          <w:trHeight w:val="706"/>
        </w:trPr>
        <w:tc>
          <w:tcPr>
            <w:tcW w:w="4836" w:type="dxa"/>
          </w:tcPr>
          <w:p w14:paraId="28150BCA" w14:textId="77777777" w:rsidR="0042789D" w:rsidRDefault="00E55355">
            <w:pPr>
              <w:pStyle w:val="TableParagraph"/>
              <w:spacing w:before="94"/>
              <w:ind w:left="9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EYFS</w:t>
            </w:r>
          </w:p>
        </w:tc>
        <w:tc>
          <w:tcPr>
            <w:tcW w:w="2042" w:type="dxa"/>
          </w:tcPr>
          <w:p w14:paraId="4A721E39" w14:textId="77777777" w:rsidR="0042789D" w:rsidRDefault="0042789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16FE4262" w14:textId="77777777" w:rsidR="0042789D" w:rsidRDefault="0042789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2789D" w14:paraId="49234BD0" w14:textId="77777777">
        <w:trPr>
          <w:trHeight w:val="735"/>
        </w:trPr>
        <w:tc>
          <w:tcPr>
            <w:tcW w:w="4836" w:type="dxa"/>
          </w:tcPr>
          <w:p w14:paraId="06FF5AB8" w14:textId="77777777" w:rsidR="0042789D" w:rsidRDefault="00E55355">
            <w:pPr>
              <w:pStyle w:val="TableParagraph"/>
              <w:spacing w:before="108"/>
              <w:ind w:left="97"/>
            </w:pPr>
            <w:r>
              <w:t>Reception</w:t>
            </w:r>
            <w:r>
              <w:rPr>
                <w:spacing w:val="-14"/>
              </w:rPr>
              <w:t xml:space="preserve"> </w:t>
            </w:r>
            <w:r>
              <w:t>pupils</w:t>
            </w:r>
            <w:r>
              <w:rPr>
                <w:spacing w:val="10"/>
              </w:rPr>
              <w:t xml:space="preserve"> </w:t>
            </w:r>
            <w:r>
              <w:t>meeting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GLD</w:t>
            </w:r>
          </w:p>
        </w:tc>
        <w:tc>
          <w:tcPr>
            <w:tcW w:w="2042" w:type="dxa"/>
          </w:tcPr>
          <w:p w14:paraId="0D47EA3D" w14:textId="77777777" w:rsidR="0042789D" w:rsidRDefault="00E55355">
            <w:pPr>
              <w:pStyle w:val="TableParagraph"/>
              <w:spacing w:before="108"/>
              <w:ind w:left="0" w:right="691"/>
              <w:jc w:val="right"/>
            </w:pPr>
            <w:r>
              <w:rPr>
                <w:spacing w:val="-2"/>
              </w:rPr>
              <w:t>38.5%</w:t>
            </w:r>
          </w:p>
        </w:tc>
        <w:tc>
          <w:tcPr>
            <w:tcW w:w="2598" w:type="dxa"/>
          </w:tcPr>
          <w:p w14:paraId="1AF1CBC7" w14:textId="77777777" w:rsidR="0042789D" w:rsidRDefault="00E55355">
            <w:pPr>
              <w:pStyle w:val="TableParagraph"/>
              <w:spacing w:before="93"/>
              <w:ind w:left="20" w:right="14"/>
              <w:jc w:val="center"/>
            </w:pPr>
            <w:r>
              <w:rPr>
                <w:spacing w:val="-2"/>
              </w:rPr>
              <w:t>48.9%</w:t>
            </w:r>
          </w:p>
        </w:tc>
      </w:tr>
      <w:tr w:rsidR="0042789D" w14:paraId="68F9CB5D" w14:textId="77777777">
        <w:trPr>
          <w:trHeight w:val="735"/>
        </w:trPr>
        <w:tc>
          <w:tcPr>
            <w:tcW w:w="4836" w:type="dxa"/>
          </w:tcPr>
          <w:p w14:paraId="6A203F14" w14:textId="77777777" w:rsidR="0042789D" w:rsidRDefault="00E55355">
            <w:pPr>
              <w:pStyle w:val="TableParagraph"/>
              <w:spacing w:before="94"/>
              <w:ind w:left="9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KS1</w:t>
            </w:r>
          </w:p>
        </w:tc>
        <w:tc>
          <w:tcPr>
            <w:tcW w:w="2042" w:type="dxa"/>
          </w:tcPr>
          <w:p w14:paraId="7220DE45" w14:textId="77777777" w:rsidR="0042789D" w:rsidRDefault="0042789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71FBEE81" w14:textId="77777777" w:rsidR="0042789D" w:rsidRDefault="0042789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2789D" w14:paraId="75669C41" w14:textId="77777777">
        <w:trPr>
          <w:trHeight w:val="960"/>
        </w:trPr>
        <w:tc>
          <w:tcPr>
            <w:tcW w:w="4836" w:type="dxa"/>
          </w:tcPr>
          <w:p w14:paraId="51FB9C68" w14:textId="77777777" w:rsidR="0042789D" w:rsidRDefault="00E55355">
            <w:pPr>
              <w:pStyle w:val="TableParagraph"/>
              <w:spacing w:before="109" w:line="242" w:lineRule="auto"/>
              <w:ind w:left="217"/>
            </w:pPr>
            <w:r>
              <w:t>%</w:t>
            </w:r>
            <w:r>
              <w:rPr>
                <w:spacing w:val="-14"/>
              </w:rPr>
              <w:t xml:space="preserve"> </w:t>
            </w:r>
            <w:r>
              <w:t>KS1</w:t>
            </w:r>
            <w:r>
              <w:rPr>
                <w:spacing w:val="-15"/>
              </w:rPr>
              <w:t xml:space="preserve"> </w:t>
            </w:r>
            <w:r>
              <w:t>pupils</w:t>
            </w:r>
            <w:r>
              <w:rPr>
                <w:spacing w:val="-4"/>
              </w:rPr>
              <w:t xml:space="preserve"> </w:t>
            </w:r>
            <w:r>
              <w:t>achieving</w:t>
            </w:r>
            <w:r>
              <w:rPr>
                <w:spacing w:val="-2"/>
              </w:rPr>
              <w:t xml:space="preserve"> </w:t>
            </w:r>
            <w:r>
              <w:t>reading,</w:t>
            </w:r>
            <w:r>
              <w:rPr>
                <w:spacing w:val="14"/>
              </w:rPr>
              <w:t xml:space="preserve"> </w:t>
            </w:r>
            <w:r>
              <w:t>writing</w:t>
            </w:r>
            <w:r>
              <w:rPr>
                <w:spacing w:val="-15"/>
              </w:rPr>
              <w:t xml:space="preserve"> </w:t>
            </w:r>
            <w:r>
              <w:t xml:space="preserve">and </w:t>
            </w:r>
            <w:proofErr w:type="spellStart"/>
            <w:r>
              <w:t>maths</w:t>
            </w:r>
            <w:proofErr w:type="spellEnd"/>
            <w:r>
              <w:t xml:space="preserve"> at the end of year 2</w:t>
            </w:r>
          </w:p>
        </w:tc>
        <w:tc>
          <w:tcPr>
            <w:tcW w:w="2042" w:type="dxa"/>
          </w:tcPr>
          <w:p w14:paraId="3CAC11A8" w14:textId="77777777" w:rsidR="0042789D" w:rsidRDefault="00E55355">
            <w:pPr>
              <w:pStyle w:val="TableParagraph"/>
              <w:spacing w:before="109"/>
              <w:ind w:left="0" w:right="691"/>
              <w:jc w:val="right"/>
            </w:pPr>
            <w:r>
              <w:rPr>
                <w:spacing w:val="-2"/>
              </w:rPr>
              <w:t>18.8%</w:t>
            </w:r>
          </w:p>
        </w:tc>
        <w:tc>
          <w:tcPr>
            <w:tcW w:w="2598" w:type="dxa"/>
          </w:tcPr>
          <w:p w14:paraId="302E25A3" w14:textId="77777777" w:rsidR="0042789D" w:rsidRDefault="00E55355">
            <w:pPr>
              <w:pStyle w:val="TableParagraph"/>
              <w:spacing w:before="109"/>
              <w:ind w:left="20" w:right="14"/>
              <w:jc w:val="center"/>
            </w:pPr>
            <w:r>
              <w:rPr>
                <w:color w:val="000000"/>
                <w:spacing w:val="-2"/>
                <w:shd w:val="clear" w:color="auto" w:fill="F1F1F1"/>
              </w:rPr>
              <w:t>41.9%</w:t>
            </w:r>
          </w:p>
        </w:tc>
      </w:tr>
      <w:tr w:rsidR="0042789D" w14:paraId="792F5FFD" w14:textId="77777777">
        <w:trPr>
          <w:trHeight w:val="690"/>
        </w:trPr>
        <w:tc>
          <w:tcPr>
            <w:tcW w:w="4836" w:type="dxa"/>
          </w:tcPr>
          <w:p w14:paraId="7C8552BC" w14:textId="77777777" w:rsidR="0042789D" w:rsidRDefault="00E55355">
            <w:pPr>
              <w:pStyle w:val="TableParagraph"/>
              <w:spacing w:before="109"/>
              <w:ind w:left="217"/>
            </w:pPr>
            <w:r>
              <w:t>%</w:t>
            </w:r>
            <w:r>
              <w:rPr>
                <w:spacing w:val="-13"/>
              </w:rPr>
              <w:t xml:space="preserve"> </w:t>
            </w:r>
            <w:r>
              <w:t>All</w:t>
            </w:r>
            <w:r>
              <w:rPr>
                <w:spacing w:val="14"/>
              </w:rPr>
              <w:t xml:space="preserve"> </w:t>
            </w:r>
            <w:r>
              <w:t>pupils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1"/>
              </w:rPr>
              <w:t xml:space="preserve"> </w:t>
            </w:r>
            <w:r>
              <w:t>expected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reading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KS1</w:t>
            </w:r>
          </w:p>
        </w:tc>
        <w:tc>
          <w:tcPr>
            <w:tcW w:w="2042" w:type="dxa"/>
          </w:tcPr>
          <w:p w14:paraId="21C3F082" w14:textId="77777777" w:rsidR="0042789D" w:rsidRDefault="00E55355">
            <w:pPr>
              <w:pStyle w:val="TableParagraph"/>
              <w:spacing w:before="109"/>
              <w:ind w:left="217"/>
            </w:pPr>
            <w:r>
              <w:rPr>
                <w:spacing w:val="-5"/>
              </w:rPr>
              <w:t>50%</w:t>
            </w:r>
          </w:p>
        </w:tc>
        <w:tc>
          <w:tcPr>
            <w:tcW w:w="2598" w:type="dxa"/>
          </w:tcPr>
          <w:p w14:paraId="74EE6897" w14:textId="77777777" w:rsidR="0042789D" w:rsidRDefault="00E55355">
            <w:pPr>
              <w:pStyle w:val="TableParagraph"/>
              <w:spacing w:before="109"/>
              <w:ind w:left="20" w:right="14"/>
              <w:jc w:val="center"/>
            </w:pPr>
            <w:r>
              <w:rPr>
                <w:color w:val="000000"/>
                <w:spacing w:val="-2"/>
                <w:shd w:val="clear" w:color="auto" w:fill="F1F1F1"/>
              </w:rPr>
              <w:t>68.6%</w:t>
            </w:r>
          </w:p>
        </w:tc>
      </w:tr>
      <w:tr w:rsidR="0042789D" w14:paraId="07875B98" w14:textId="77777777">
        <w:trPr>
          <w:trHeight w:val="706"/>
        </w:trPr>
        <w:tc>
          <w:tcPr>
            <w:tcW w:w="4836" w:type="dxa"/>
          </w:tcPr>
          <w:p w14:paraId="298265EC" w14:textId="77777777" w:rsidR="0042789D" w:rsidRDefault="00E55355">
            <w:pPr>
              <w:pStyle w:val="TableParagraph"/>
              <w:spacing w:before="109"/>
              <w:ind w:left="217"/>
            </w:pPr>
            <w:r>
              <w:t>%</w:t>
            </w:r>
            <w:r>
              <w:rPr>
                <w:spacing w:val="-11"/>
              </w:rPr>
              <w:t xml:space="preserve"> </w:t>
            </w:r>
            <w:r>
              <w:t>All</w:t>
            </w:r>
            <w:r>
              <w:rPr>
                <w:spacing w:val="17"/>
              </w:rPr>
              <w:t xml:space="preserve"> </w:t>
            </w:r>
            <w:r>
              <w:t>pupils at</w:t>
            </w:r>
            <w:r>
              <w:rPr>
                <w:spacing w:val="-8"/>
              </w:rPr>
              <w:t xml:space="preserve"> </w:t>
            </w:r>
            <w:r>
              <w:t>expected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maths</w:t>
            </w:r>
            <w:proofErr w:type="spellEnd"/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KS1</w:t>
            </w:r>
          </w:p>
        </w:tc>
        <w:tc>
          <w:tcPr>
            <w:tcW w:w="2042" w:type="dxa"/>
          </w:tcPr>
          <w:p w14:paraId="0A8CCFB3" w14:textId="77777777" w:rsidR="0042789D" w:rsidRDefault="00E55355">
            <w:pPr>
              <w:pStyle w:val="TableParagraph"/>
              <w:spacing w:before="109"/>
              <w:ind w:left="217"/>
            </w:pPr>
            <w:r>
              <w:rPr>
                <w:spacing w:val="-5"/>
              </w:rPr>
              <w:t>50%</w:t>
            </w:r>
          </w:p>
        </w:tc>
        <w:tc>
          <w:tcPr>
            <w:tcW w:w="2598" w:type="dxa"/>
          </w:tcPr>
          <w:p w14:paraId="5708CC02" w14:textId="77777777" w:rsidR="0042789D" w:rsidRDefault="00E55355">
            <w:pPr>
              <w:pStyle w:val="TableParagraph"/>
              <w:spacing w:before="109"/>
              <w:ind w:left="20" w:right="14"/>
              <w:jc w:val="center"/>
            </w:pPr>
            <w:r>
              <w:rPr>
                <w:color w:val="000000"/>
                <w:spacing w:val="-2"/>
                <w:shd w:val="clear" w:color="auto" w:fill="F1F1F1"/>
              </w:rPr>
              <w:t>73.5%</w:t>
            </w:r>
          </w:p>
        </w:tc>
      </w:tr>
      <w:tr w:rsidR="0042789D" w14:paraId="0A05DB45" w14:textId="77777777">
        <w:trPr>
          <w:trHeight w:val="690"/>
        </w:trPr>
        <w:tc>
          <w:tcPr>
            <w:tcW w:w="4836" w:type="dxa"/>
          </w:tcPr>
          <w:p w14:paraId="6ED19B26" w14:textId="77777777" w:rsidR="0042789D" w:rsidRDefault="00E55355">
            <w:pPr>
              <w:pStyle w:val="TableParagraph"/>
              <w:spacing w:before="93"/>
              <w:ind w:left="217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0"/>
                <w:spacing w:val="-5"/>
                <w:shd w:val="clear" w:color="auto" w:fill="EDEBE0"/>
              </w:rPr>
              <w:t>KS2</w:t>
            </w:r>
          </w:p>
        </w:tc>
        <w:tc>
          <w:tcPr>
            <w:tcW w:w="2042" w:type="dxa"/>
          </w:tcPr>
          <w:p w14:paraId="7A3A0533" w14:textId="77777777" w:rsidR="0042789D" w:rsidRDefault="0042789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1EE6743C" w14:textId="77777777" w:rsidR="0042789D" w:rsidRDefault="0042789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42789D" w14:paraId="15E9E45E" w14:textId="77777777">
        <w:trPr>
          <w:trHeight w:val="975"/>
        </w:trPr>
        <w:tc>
          <w:tcPr>
            <w:tcW w:w="4836" w:type="dxa"/>
          </w:tcPr>
          <w:p w14:paraId="1DB9A5C2" w14:textId="77777777" w:rsidR="0042789D" w:rsidRDefault="00E55355">
            <w:pPr>
              <w:pStyle w:val="TableParagraph"/>
              <w:spacing w:before="106" w:line="252" w:lineRule="auto"/>
              <w:ind w:left="217"/>
              <w:rPr>
                <w:rFonts w:ascii="Cambria"/>
              </w:rPr>
            </w:pPr>
            <w:r>
              <w:rPr>
                <w:rFonts w:ascii="Cambria"/>
              </w:rPr>
              <w:t>%</w:t>
            </w:r>
            <w:r>
              <w:rPr>
                <w:rFonts w:ascii="Cambria"/>
                <w:spacing w:val="-13"/>
              </w:rPr>
              <w:t xml:space="preserve"> </w:t>
            </w:r>
            <w:r>
              <w:rPr>
                <w:rFonts w:ascii="Cambria"/>
              </w:rPr>
              <w:t>KS2</w:t>
            </w:r>
            <w:r>
              <w:rPr>
                <w:rFonts w:ascii="Cambria"/>
                <w:spacing w:val="-10"/>
              </w:rPr>
              <w:t xml:space="preserve"> </w:t>
            </w:r>
            <w:r>
              <w:rPr>
                <w:rFonts w:ascii="Cambria"/>
              </w:rPr>
              <w:t>pupils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achieving</w:t>
            </w:r>
            <w:r>
              <w:rPr>
                <w:rFonts w:ascii="Cambria"/>
                <w:spacing w:val="-13"/>
              </w:rPr>
              <w:t xml:space="preserve"> </w:t>
            </w:r>
            <w:r>
              <w:rPr>
                <w:rFonts w:ascii="Cambria"/>
              </w:rPr>
              <w:t>reading,</w:t>
            </w:r>
            <w:r>
              <w:rPr>
                <w:rFonts w:ascii="Cambria"/>
                <w:spacing w:val="14"/>
              </w:rPr>
              <w:t xml:space="preserve"> </w:t>
            </w:r>
            <w:r>
              <w:rPr>
                <w:rFonts w:ascii="Cambria"/>
              </w:rPr>
              <w:t>writing</w:t>
            </w:r>
            <w:r>
              <w:rPr>
                <w:rFonts w:ascii="Cambria"/>
                <w:spacing w:val="-13"/>
              </w:rPr>
              <w:t xml:space="preserve"> </w:t>
            </w:r>
            <w:r>
              <w:rPr>
                <w:rFonts w:ascii="Cambria"/>
              </w:rPr>
              <w:t xml:space="preserve">and </w:t>
            </w:r>
            <w:proofErr w:type="spellStart"/>
            <w:r>
              <w:rPr>
                <w:rFonts w:ascii="Cambria"/>
              </w:rPr>
              <w:t>maths</w:t>
            </w:r>
            <w:proofErr w:type="spellEnd"/>
            <w:r>
              <w:rPr>
                <w:rFonts w:ascii="Cambria"/>
              </w:rPr>
              <w:t xml:space="preserve"> at the end of year 6</w:t>
            </w:r>
          </w:p>
        </w:tc>
        <w:tc>
          <w:tcPr>
            <w:tcW w:w="2042" w:type="dxa"/>
          </w:tcPr>
          <w:p w14:paraId="7618C616" w14:textId="77777777" w:rsidR="0042789D" w:rsidRDefault="00E55355">
            <w:pPr>
              <w:pStyle w:val="TableParagraph"/>
              <w:spacing w:before="106"/>
              <w:ind w:left="0" w:right="691"/>
              <w:jc w:val="right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18.6%</w:t>
            </w:r>
          </w:p>
        </w:tc>
        <w:tc>
          <w:tcPr>
            <w:tcW w:w="2598" w:type="dxa"/>
          </w:tcPr>
          <w:p w14:paraId="2F742631" w14:textId="77777777" w:rsidR="0042789D" w:rsidRDefault="00E55355">
            <w:pPr>
              <w:pStyle w:val="TableParagraph"/>
              <w:spacing w:before="106"/>
              <w:ind w:left="20" w:right="19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48%</w:t>
            </w:r>
          </w:p>
        </w:tc>
      </w:tr>
      <w:tr w:rsidR="0042789D" w14:paraId="6406C546" w14:textId="77777777">
        <w:trPr>
          <w:trHeight w:val="690"/>
        </w:trPr>
        <w:tc>
          <w:tcPr>
            <w:tcW w:w="4836" w:type="dxa"/>
          </w:tcPr>
          <w:p w14:paraId="48EAB753" w14:textId="77777777" w:rsidR="0042789D" w:rsidRDefault="00E55355">
            <w:pPr>
              <w:pStyle w:val="TableParagraph"/>
              <w:spacing w:before="108"/>
              <w:ind w:left="217"/>
            </w:pPr>
            <w:r>
              <w:t>%</w:t>
            </w:r>
            <w:r>
              <w:rPr>
                <w:spacing w:val="-13"/>
              </w:rPr>
              <w:t xml:space="preserve"> </w:t>
            </w:r>
            <w:r>
              <w:t>All</w:t>
            </w:r>
            <w:r>
              <w:rPr>
                <w:spacing w:val="14"/>
              </w:rPr>
              <w:t xml:space="preserve"> </w:t>
            </w:r>
            <w:r>
              <w:t>pupils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1"/>
              </w:rPr>
              <w:t xml:space="preserve"> </w:t>
            </w:r>
            <w:r>
              <w:t>expected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reading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KS2</w:t>
            </w:r>
          </w:p>
        </w:tc>
        <w:tc>
          <w:tcPr>
            <w:tcW w:w="2042" w:type="dxa"/>
          </w:tcPr>
          <w:p w14:paraId="6F87C86F" w14:textId="77777777" w:rsidR="0042789D" w:rsidRDefault="00E55355">
            <w:pPr>
              <w:pStyle w:val="TableParagraph"/>
              <w:spacing w:before="106"/>
              <w:ind w:left="0" w:right="691"/>
              <w:jc w:val="right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41.9%</w:t>
            </w:r>
          </w:p>
        </w:tc>
        <w:tc>
          <w:tcPr>
            <w:tcW w:w="2598" w:type="dxa"/>
          </w:tcPr>
          <w:p w14:paraId="47214FFF" w14:textId="77777777" w:rsidR="0042789D" w:rsidRDefault="00E55355">
            <w:pPr>
              <w:pStyle w:val="TableParagraph"/>
              <w:spacing w:before="106"/>
              <w:ind w:left="20"/>
              <w:jc w:val="center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66.8%</w:t>
            </w:r>
          </w:p>
        </w:tc>
      </w:tr>
      <w:tr w:rsidR="0042789D" w14:paraId="3DD70C1A" w14:textId="77777777">
        <w:trPr>
          <w:trHeight w:val="705"/>
        </w:trPr>
        <w:tc>
          <w:tcPr>
            <w:tcW w:w="4836" w:type="dxa"/>
          </w:tcPr>
          <w:p w14:paraId="72CAEDE3" w14:textId="77777777" w:rsidR="0042789D" w:rsidRDefault="00E55355">
            <w:pPr>
              <w:pStyle w:val="TableParagraph"/>
              <w:spacing w:before="109"/>
              <w:ind w:left="217"/>
            </w:pPr>
            <w:r>
              <w:t>%</w:t>
            </w:r>
            <w:r>
              <w:rPr>
                <w:spacing w:val="-11"/>
              </w:rPr>
              <w:t xml:space="preserve"> </w:t>
            </w:r>
            <w:r>
              <w:t>All</w:t>
            </w:r>
            <w:r>
              <w:rPr>
                <w:spacing w:val="16"/>
              </w:rPr>
              <w:t xml:space="preserve"> </w:t>
            </w:r>
            <w:r>
              <w:t>pupils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expected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maths</w:t>
            </w:r>
            <w:proofErr w:type="spellEnd"/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KS2</w:t>
            </w:r>
          </w:p>
        </w:tc>
        <w:tc>
          <w:tcPr>
            <w:tcW w:w="2042" w:type="dxa"/>
          </w:tcPr>
          <w:p w14:paraId="6E150709" w14:textId="77777777" w:rsidR="0042789D" w:rsidRDefault="00E55355">
            <w:pPr>
              <w:pStyle w:val="TableParagraph"/>
              <w:spacing w:before="106"/>
              <w:ind w:left="0" w:right="691"/>
              <w:jc w:val="right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34.9%</w:t>
            </w:r>
          </w:p>
        </w:tc>
        <w:tc>
          <w:tcPr>
            <w:tcW w:w="2598" w:type="dxa"/>
          </w:tcPr>
          <w:p w14:paraId="37BBE1ED" w14:textId="77777777" w:rsidR="0042789D" w:rsidRDefault="00E55355">
            <w:pPr>
              <w:pStyle w:val="TableParagraph"/>
              <w:spacing w:before="106"/>
              <w:ind w:left="20"/>
              <w:jc w:val="center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50.5%</w:t>
            </w:r>
          </w:p>
        </w:tc>
      </w:tr>
      <w:tr w:rsidR="0042789D" w14:paraId="5E642971" w14:textId="77777777">
        <w:trPr>
          <w:trHeight w:val="705"/>
        </w:trPr>
        <w:tc>
          <w:tcPr>
            <w:tcW w:w="4836" w:type="dxa"/>
          </w:tcPr>
          <w:p w14:paraId="7DF81476" w14:textId="77777777" w:rsidR="0042789D" w:rsidRDefault="00E55355">
            <w:pPr>
              <w:pStyle w:val="TableParagraph"/>
              <w:spacing w:before="109"/>
              <w:ind w:left="217"/>
            </w:pPr>
            <w:r>
              <w:t>%</w:t>
            </w:r>
            <w:r>
              <w:rPr>
                <w:spacing w:val="-14"/>
              </w:rPr>
              <w:t xml:space="preserve"> </w:t>
            </w:r>
            <w:r>
              <w:t>All</w:t>
            </w:r>
            <w:r>
              <w:rPr>
                <w:spacing w:val="13"/>
              </w:rPr>
              <w:t xml:space="preserve"> </w:t>
            </w:r>
            <w:r>
              <w:t>pupils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11"/>
              </w:rPr>
              <w:t xml:space="preserve"> </w:t>
            </w:r>
            <w:r>
              <w:t>expected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reading in Year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2042" w:type="dxa"/>
          </w:tcPr>
          <w:p w14:paraId="3135FCF6" w14:textId="77777777" w:rsidR="0042789D" w:rsidRDefault="00E55355">
            <w:pPr>
              <w:pStyle w:val="TableParagraph"/>
              <w:spacing w:before="106"/>
              <w:ind w:left="0" w:right="691"/>
              <w:jc w:val="right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36.4%</w:t>
            </w:r>
          </w:p>
        </w:tc>
        <w:tc>
          <w:tcPr>
            <w:tcW w:w="2598" w:type="dxa"/>
          </w:tcPr>
          <w:p w14:paraId="7F363A36" w14:textId="77777777" w:rsidR="0042789D" w:rsidRDefault="00E55355">
            <w:pPr>
              <w:pStyle w:val="TableParagraph"/>
              <w:spacing w:before="106"/>
              <w:ind w:left="20" w:right="19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72%</w:t>
            </w:r>
          </w:p>
        </w:tc>
      </w:tr>
      <w:tr w:rsidR="0042789D" w14:paraId="35A25CB4" w14:textId="77777777">
        <w:trPr>
          <w:trHeight w:val="705"/>
        </w:trPr>
        <w:tc>
          <w:tcPr>
            <w:tcW w:w="4836" w:type="dxa"/>
          </w:tcPr>
          <w:p w14:paraId="4396CFC2" w14:textId="77777777" w:rsidR="0042789D" w:rsidRDefault="00E55355">
            <w:pPr>
              <w:pStyle w:val="TableParagraph"/>
              <w:spacing w:before="108"/>
              <w:ind w:left="217"/>
            </w:pPr>
            <w:r>
              <w:t>%</w:t>
            </w:r>
            <w:r>
              <w:rPr>
                <w:spacing w:val="-12"/>
              </w:rPr>
              <w:t xml:space="preserve"> </w:t>
            </w:r>
            <w:r>
              <w:t>All</w:t>
            </w:r>
            <w:r>
              <w:rPr>
                <w:spacing w:val="15"/>
              </w:rPr>
              <w:t xml:space="preserve"> </w:t>
            </w:r>
            <w:r>
              <w:t>pupils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expected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proofErr w:type="spellStart"/>
            <w:r>
              <w:t>maths</w:t>
            </w:r>
            <w:proofErr w:type="spellEnd"/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Year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2042" w:type="dxa"/>
          </w:tcPr>
          <w:p w14:paraId="0BAD1B0C" w14:textId="77777777" w:rsidR="0042789D" w:rsidRDefault="00E55355">
            <w:pPr>
              <w:pStyle w:val="TableParagraph"/>
              <w:spacing w:before="106"/>
              <w:ind w:left="0" w:right="691"/>
              <w:jc w:val="right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27.3%</w:t>
            </w:r>
          </w:p>
        </w:tc>
        <w:tc>
          <w:tcPr>
            <w:tcW w:w="2598" w:type="dxa"/>
          </w:tcPr>
          <w:p w14:paraId="0AF35F79" w14:textId="77777777" w:rsidR="0042789D" w:rsidRDefault="00E55355">
            <w:pPr>
              <w:pStyle w:val="TableParagraph"/>
              <w:spacing w:before="106"/>
              <w:ind w:left="20" w:right="19"/>
              <w:jc w:val="center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50%</w:t>
            </w:r>
          </w:p>
        </w:tc>
      </w:tr>
    </w:tbl>
    <w:p w14:paraId="30CB44A0" w14:textId="77777777" w:rsidR="0042789D" w:rsidRDefault="0042789D">
      <w:pPr>
        <w:pStyle w:val="TableParagraph"/>
        <w:jc w:val="center"/>
        <w:rPr>
          <w:rFonts w:ascii="Cambria"/>
        </w:rPr>
        <w:sectPr w:rsidR="0042789D">
          <w:pgSz w:w="11910" w:h="16850"/>
          <w:pgMar w:top="1060" w:right="1133" w:bottom="960" w:left="992" w:header="0" w:footer="768" w:gutter="0"/>
          <w:cols w:space="720"/>
        </w:sectPr>
      </w:pPr>
    </w:p>
    <w:p w14:paraId="011482CC" w14:textId="77777777" w:rsidR="0042789D" w:rsidRDefault="00E55355">
      <w:pPr>
        <w:spacing w:before="66"/>
        <w:ind w:left="149"/>
        <w:rPr>
          <w:rFonts w:ascii="Arial"/>
          <w:b/>
          <w:sz w:val="31"/>
        </w:rPr>
      </w:pPr>
      <w:r>
        <w:rPr>
          <w:rFonts w:ascii="Arial"/>
          <w:b/>
          <w:color w:val="0F4F75"/>
          <w:sz w:val="31"/>
        </w:rPr>
        <w:lastRenderedPageBreak/>
        <w:t>Externally</w:t>
      </w:r>
      <w:r>
        <w:rPr>
          <w:rFonts w:ascii="Arial"/>
          <w:b/>
          <w:color w:val="0F4F75"/>
          <w:spacing w:val="49"/>
          <w:sz w:val="31"/>
        </w:rPr>
        <w:t xml:space="preserve"> </w:t>
      </w:r>
      <w:r>
        <w:rPr>
          <w:rFonts w:ascii="Arial"/>
          <w:b/>
          <w:color w:val="0F4F75"/>
          <w:sz w:val="31"/>
        </w:rPr>
        <w:t>provided</w:t>
      </w:r>
      <w:r>
        <w:rPr>
          <w:rFonts w:ascii="Arial"/>
          <w:b/>
          <w:color w:val="0F4F75"/>
          <w:spacing w:val="13"/>
          <w:sz w:val="31"/>
        </w:rPr>
        <w:t xml:space="preserve"> </w:t>
      </w:r>
      <w:proofErr w:type="spellStart"/>
      <w:r>
        <w:rPr>
          <w:rFonts w:ascii="Arial"/>
          <w:b/>
          <w:color w:val="0F4F75"/>
          <w:spacing w:val="-2"/>
          <w:sz w:val="31"/>
        </w:rPr>
        <w:t>programmes</w:t>
      </w:r>
      <w:proofErr w:type="spellEnd"/>
    </w:p>
    <w:p w14:paraId="0AEA8954" w14:textId="77777777" w:rsidR="0042789D" w:rsidRDefault="0042789D">
      <w:pPr>
        <w:pStyle w:val="BodyText"/>
        <w:spacing w:before="4"/>
        <w:rPr>
          <w:rFonts w:ascii="Arial"/>
          <w:b/>
          <w:sz w:val="20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4686"/>
      </w:tblGrid>
      <w:tr w:rsidR="0042789D" w14:paraId="1F8AE014" w14:textId="77777777">
        <w:trPr>
          <w:trHeight w:val="390"/>
        </w:trPr>
        <w:tc>
          <w:tcPr>
            <w:tcW w:w="4821" w:type="dxa"/>
            <w:shd w:val="clear" w:color="auto" w:fill="D7E1E9"/>
          </w:tcPr>
          <w:p w14:paraId="62A31E5A" w14:textId="77777777" w:rsidR="0042789D" w:rsidRDefault="00E55355">
            <w:pPr>
              <w:pStyle w:val="TableParagraph"/>
              <w:spacing w:before="45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color w:val="0D0D0D"/>
                <w:spacing w:val="-2"/>
                <w:sz w:val="24"/>
              </w:rPr>
              <w:t>Programme</w:t>
            </w:r>
            <w:proofErr w:type="spellEnd"/>
          </w:p>
        </w:tc>
        <w:tc>
          <w:tcPr>
            <w:tcW w:w="4686" w:type="dxa"/>
            <w:shd w:val="clear" w:color="auto" w:fill="D7E1E9"/>
          </w:tcPr>
          <w:p w14:paraId="26D048F0" w14:textId="77777777" w:rsidR="0042789D" w:rsidRDefault="00E55355">
            <w:pPr>
              <w:pStyle w:val="TableParagraph"/>
              <w:spacing w:before="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D0D0D"/>
                <w:spacing w:val="-2"/>
                <w:sz w:val="24"/>
              </w:rPr>
              <w:t>Provider</w:t>
            </w:r>
          </w:p>
        </w:tc>
      </w:tr>
      <w:tr w:rsidR="0042789D" w14:paraId="50F23D37" w14:textId="77777777">
        <w:trPr>
          <w:trHeight w:val="390"/>
        </w:trPr>
        <w:tc>
          <w:tcPr>
            <w:tcW w:w="4821" w:type="dxa"/>
          </w:tcPr>
          <w:p w14:paraId="2DC31E48" w14:textId="77777777" w:rsidR="0042789D" w:rsidRDefault="0042789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4686" w:type="dxa"/>
          </w:tcPr>
          <w:p w14:paraId="316D80C8" w14:textId="77777777" w:rsidR="0042789D" w:rsidRDefault="0042789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</w:tr>
      <w:tr w:rsidR="0042789D" w14:paraId="05601693" w14:textId="77777777">
        <w:trPr>
          <w:trHeight w:val="390"/>
        </w:trPr>
        <w:tc>
          <w:tcPr>
            <w:tcW w:w="4821" w:type="dxa"/>
          </w:tcPr>
          <w:p w14:paraId="78234889" w14:textId="77777777" w:rsidR="0042789D" w:rsidRDefault="0042789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4686" w:type="dxa"/>
          </w:tcPr>
          <w:p w14:paraId="7CA29CA3" w14:textId="77777777" w:rsidR="0042789D" w:rsidRDefault="0042789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</w:tr>
    </w:tbl>
    <w:p w14:paraId="524EB488" w14:textId="77777777" w:rsidR="00E55355" w:rsidRDefault="00E55355"/>
    <w:sectPr w:rsidR="00E55355">
      <w:pgSz w:w="11910" w:h="16850"/>
      <w:pgMar w:top="1080" w:right="1133" w:bottom="960" w:left="992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8222C" w14:textId="77777777" w:rsidR="00CF7DBB" w:rsidRDefault="00CF7DBB">
      <w:r>
        <w:separator/>
      </w:r>
    </w:p>
  </w:endnote>
  <w:endnote w:type="continuationSeparator" w:id="0">
    <w:p w14:paraId="14F74828" w14:textId="77777777" w:rsidR="00CF7DBB" w:rsidRDefault="00CF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9C51" w14:textId="77777777" w:rsidR="0042789D" w:rsidRDefault="00E5535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1392" behindDoc="1" locked="0" layoutInCell="1" allowOverlap="1" wp14:anchorId="73E54591" wp14:editId="3DAAC090">
              <wp:simplePos x="0" y="0"/>
              <wp:positionH relativeFrom="page">
                <wp:posOffset>3557270</wp:posOffset>
              </wp:positionH>
              <wp:positionV relativeFrom="page">
                <wp:posOffset>10069343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1E5679" w14:textId="77777777" w:rsidR="0042789D" w:rsidRDefault="00E55355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color w:val="0D0D0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D0D0D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D0D0D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D0D0D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0D0D0D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5459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80.1pt;margin-top:792.85pt;width:13.7pt;height:15.45pt;z-index:-160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" filled="f" stroked="f">
              <v:textbox inset="0,0,0,0">
                <w:txbxContent>
                  <w:p w14:paraId="511E5679" w14:textId="77777777" w:rsidR="0042789D" w:rsidRDefault="00E55355"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color w:val="0D0D0D"/>
                        <w:spacing w:val="-10"/>
                      </w:rPr>
                      <w:fldChar w:fldCharType="begin"/>
                    </w:r>
                    <w:r>
                      <w:rPr>
                        <w:color w:val="0D0D0D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D0D0D"/>
                        <w:spacing w:val="-10"/>
                      </w:rPr>
                      <w:fldChar w:fldCharType="separate"/>
                    </w:r>
                    <w:r>
                      <w:rPr>
                        <w:color w:val="0D0D0D"/>
                        <w:spacing w:val="-10"/>
                      </w:rPr>
                      <w:t>1</w:t>
                    </w:r>
                    <w:r>
                      <w:rPr>
                        <w:color w:val="0D0D0D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378D" w14:textId="77777777" w:rsidR="00CF7DBB" w:rsidRDefault="00CF7DBB">
      <w:r>
        <w:separator/>
      </w:r>
    </w:p>
  </w:footnote>
  <w:footnote w:type="continuationSeparator" w:id="0">
    <w:p w14:paraId="42F82ED5" w14:textId="77777777" w:rsidR="00CF7DBB" w:rsidRDefault="00CF7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9D"/>
    <w:rsid w:val="0042789D"/>
    <w:rsid w:val="007D110D"/>
    <w:rsid w:val="00937478"/>
    <w:rsid w:val="00CF7DBB"/>
    <w:rsid w:val="00E5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F36F7"/>
  <w15:docId w15:val="{4F7EAEA8-3009-4D07-8632-3DC58AD2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69"/>
      <w:ind w:left="149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49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9"/>
      <w:ind w:left="1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1015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creator>Publishing.TEAM@education.gsi.gov.uk</dc:creator>
  <cp:lastModifiedBy>drakefinance2025@outlook.com</cp:lastModifiedBy>
  <cp:revision>2</cp:revision>
  <dcterms:created xsi:type="dcterms:W3CDTF">2025-11-28T15:14:00Z</dcterms:created>
  <dcterms:modified xsi:type="dcterms:W3CDTF">2025-11-28T15:14:00Z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2016</vt:lpwstr>
  </property>
</Properties>
</file>